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E4F46" w14:textId="77777777" w:rsidR="00287ADC" w:rsidRPr="0074581F" w:rsidRDefault="00287ADC" w:rsidP="00287ADC">
      <w:pPr>
        <w:spacing w:line="480" w:lineRule="auto"/>
        <w:jc w:val="center"/>
        <w:rPr>
          <w:rFonts w:ascii="HelveticaNeueLT Pro 65 Md" w:hAnsi="HelveticaNeueLT Pro 65 Md"/>
          <w:b/>
          <w:bCs/>
          <w:color w:val="FF0000"/>
          <w:sz w:val="48"/>
          <w:szCs w:val="48"/>
          <w:lang w:val="en-GB"/>
        </w:rPr>
      </w:pPr>
    </w:p>
    <w:p w14:paraId="16445CF6" w14:textId="77777777" w:rsidR="00287ADC" w:rsidRPr="0074581F" w:rsidRDefault="00287ADC" w:rsidP="00287ADC">
      <w:pPr>
        <w:spacing w:line="480" w:lineRule="auto"/>
        <w:jc w:val="center"/>
        <w:rPr>
          <w:rFonts w:ascii="HelveticaNeueLT Pro 65 Md" w:hAnsi="HelveticaNeueLT Pro 65 Md"/>
          <w:b/>
          <w:bCs/>
          <w:color w:val="FF0000"/>
          <w:sz w:val="48"/>
          <w:szCs w:val="48"/>
          <w:lang w:val="en-GB"/>
        </w:rPr>
      </w:pPr>
    </w:p>
    <w:p w14:paraId="6EED3EB9" w14:textId="77777777" w:rsidR="00287ADC" w:rsidRPr="0074581F" w:rsidRDefault="00287ADC" w:rsidP="00287ADC">
      <w:pPr>
        <w:spacing w:line="480" w:lineRule="auto"/>
        <w:jc w:val="center"/>
        <w:rPr>
          <w:rFonts w:ascii="HelveticaNeueLT Pro 65 Md" w:hAnsi="HelveticaNeueLT Pro 65 Md"/>
          <w:b/>
          <w:bCs/>
          <w:color w:val="FF0000"/>
          <w:sz w:val="48"/>
          <w:szCs w:val="48"/>
          <w:lang w:val="en-GB"/>
        </w:rPr>
      </w:pPr>
    </w:p>
    <w:p w14:paraId="0632A7D8" w14:textId="77777777" w:rsidR="00287ADC" w:rsidRPr="0074581F" w:rsidRDefault="00287ADC" w:rsidP="00287ADC">
      <w:pPr>
        <w:spacing w:line="480" w:lineRule="auto"/>
        <w:jc w:val="center"/>
        <w:rPr>
          <w:rFonts w:ascii="HelveticaNeueLT Pro 65 Md" w:hAnsi="HelveticaNeueLT Pro 65 Md"/>
          <w:b/>
          <w:bCs/>
          <w:color w:val="FF0000"/>
          <w:sz w:val="48"/>
          <w:szCs w:val="48"/>
          <w:lang w:val="en-GB"/>
        </w:rPr>
      </w:pPr>
    </w:p>
    <w:p w14:paraId="0901D613" w14:textId="7CB30FB2" w:rsidR="00287ADC" w:rsidRPr="0074581F" w:rsidRDefault="00D27C77" w:rsidP="00636C27">
      <w:pPr>
        <w:jc w:val="center"/>
        <w:rPr>
          <w:rFonts w:ascii="Arial" w:hAnsi="Arial" w:cs="Arial"/>
          <w:b/>
          <w:bCs/>
          <w:color w:val="FF0000"/>
          <w:sz w:val="48"/>
          <w:szCs w:val="48"/>
          <w:lang w:val="en-GB"/>
        </w:rPr>
      </w:pPr>
      <w:r w:rsidRPr="3FC8F8A9">
        <w:rPr>
          <w:rFonts w:ascii="Arial" w:hAnsi="Arial" w:cs="Arial"/>
          <w:b/>
          <w:bCs/>
          <w:color w:val="FF0000"/>
          <w:sz w:val="48"/>
          <w:szCs w:val="48"/>
          <w:lang w:val="en-GB"/>
        </w:rPr>
        <w:t>Evaluation Manager</w:t>
      </w:r>
    </w:p>
    <w:p w14:paraId="34EEA293" w14:textId="77777777" w:rsidR="00681ABD" w:rsidRDefault="00681ABD" w:rsidP="00287ADC">
      <w:pPr>
        <w:spacing w:line="480" w:lineRule="auto"/>
        <w:jc w:val="center"/>
        <w:rPr>
          <w:rFonts w:ascii="Arial" w:eastAsia="MS Gothic" w:hAnsi="Arial" w:cs="Arial"/>
          <w:b/>
          <w:color w:val="FF0000"/>
          <w:spacing w:val="-10"/>
          <w:sz w:val="36"/>
          <w:szCs w:val="36"/>
          <w:lang w:val="en-GB"/>
        </w:rPr>
      </w:pPr>
    </w:p>
    <w:p w14:paraId="267E58FE" w14:textId="6DB78823" w:rsidR="00287ADC" w:rsidRPr="0074581F" w:rsidRDefault="00287ADC" w:rsidP="00287ADC">
      <w:pPr>
        <w:spacing w:line="480" w:lineRule="auto"/>
        <w:jc w:val="center"/>
        <w:rPr>
          <w:rFonts w:ascii="Arial" w:hAnsi="Arial" w:cs="Arial"/>
          <w:b/>
          <w:bCs/>
          <w:color w:val="FF0000"/>
          <w:sz w:val="48"/>
          <w:szCs w:val="48"/>
          <w:lang w:val="en-GB"/>
        </w:rPr>
      </w:pPr>
      <w:r w:rsidRPr="0074581F">
        <w:rPr>
          <w:rFonts w:ascii="Arial" w:hAnsi="Arial" w:cs="Arial"/>
          <w:b/>
          <w:bCs/>
          <w:color w:val="FF0000"/>
          <w:sz w:val="48"/>
          <w:szCs w:val="48"/>
          <w:lang w:val="en-GB"/>
        </w:rPr>
        <w:t>Design Council</w:t>
      </w:r>
    </w:p>
    <w:p w14:paraId="5828C3B1" w14:textId="77777777" w:rsidR="00287ADC" w:rsidRPr="0074581F" w:rsidRDefault="00287ADC" w:rsidP="00287ADC">
      <w:pPr>
        <w:spacing w:line="600" w:lineRule="auto"/>
        <w:jc w:val="center"/>
        <w:rPr>
          <w:rFonts w:ascii="Arial" w:hAnsi="Arial" w:cs="Arial"/>
          <w:b/>
          <w:bCs/>
          <w:sz w:val="22"/>
          <w:szCs w:val="22"/>
          <w:lang w:val="en-GB"/>
        </w:rPr>
      </w:pPr>
      <w:r w:rsidRPr="0074581F">
        <w:rPr>
          <w:rFonts w:ascii="Arial" w:hAnsi="Arial" w:cs="Arial"/>
          <w:sz w:val="22"/>
          <w:szCs w:val="22"/>
          <w:lang w:val="en-GB"/>
        </w:rPr>
        <w:t> </w:t>
      </w:r>
    </w:p>
    <w:p w14:paraId="2EE838B7" w14:textId="77777777" w:rsidR="00287ADC" w:rsidRPr="0074581F" w:rsidRDefault="00287ADC" w:rsidP="00287ADC">
      <w:pPr>
        <w:rPr>
          <w:rFonts w:ascii="Arial" w:hAnsi="Arial" w:cs="Arial"/>
          <w:b/>
          <w:bCs/>
          <w:sz w:val="22"/>
          <w:szCs w:val="22"/>
          <w:lang w:val="en-GB"/>
        </w:rPr>
      </w:pPr>
      <w:r w:rsidRPr="0074581F">
        <w:rPr>
          <w:rFonts w:ascii="Arial" w:hAnsi="Arial" w:cs="Arial"/>
          <w:b/>
          <w:bCs/>
          <w:sz w:val="22"/>
          <w:szCs w:val="22"/>
          <w:lang w:val="en-GB"/>
        </w:rPr>
        <w:br w:type="page"/>
      </w:r>
    </w:p>
    <w:p w14:paraId="1DD48F09" w14:textId="77777777" w:rsidR="00287ADC" w:rsidRPr="0074581F" w:rsidRDefault="00287ADC" w:rsidP="00287ADC">
      <w:pPr>
        <w:spacing w:line="360" w:lineRule="auto"/>
        <w:rPr>
          <w:rFonts w:ascii="Arial" w:hAnsi="Arial" w:cs="Arial"/>
          <w:b/>
          <w:bCs/>
          <w:color w:val="FF0000"/>
          <w:sz w:val="28"/>
          <w:szCs w:val="28"/>
          <w:lang w:val="en-GB"/>
        </w:rPr>
      </w:pPr>
      <w:r w:rsidRPr="0074581F">
        <w:rPr>
          <w:rFonts w:ascii="Arial" w:hAnsi="Arial" w:cs="Arial"/>
          <w:b/>
          <w:bCs/>
          <w:color w:val="FF0000"/>
          <w:sz w:val="28"/>
          <w:szCs w:val="28"/>
          <w:lang w:val="en-GB"/>
        </w:rPr>
        <w:lastRenderedPageBreak/>
        <w:t>Welcome from the Chief Executive – Minnie Moll</w:t>
      </w:r>
    </w:p>
    <w:p w14:paraId="7E801BD7" w14:textId="77777777" w:rsidR="00287ADC" w:rsidRPr="0074581F" w:rsidRDefault="00287ADC" w:rsidP="00E84E15">
      <w:pPr>
        <w:spacing w:line="360" w:lineRule="auto"/>
        <w:jc w:val="both"/>
        <w:rPr>
          <w:rFonts w:ascii="Arial" w:hAnsi="Arial" w:cs="Arial"/>
          <w:b/>
          <w:bCs/>
          <w:color w:val="FF0000"/>
          <w:sz w:val="22"/>
          <w:szCs w:val="22"/>
          <w:lang w:val="en-GB"/>
        </w:rPr>
      </w:pPr>
    </w:p>
    <w:p w14:paraId="13B90390" w14:textId="5A1F97FD" w:rsidR="00287ADC" w:rsidRPr="0074581F" w:rsidRDefault="00287ADC" w:rsidP="00E84E15">
      <w:pPr>
        <w:spacing w:line="360" w:lineRule="auto"/>
        <w:jc w:val="both"/>
        <w:rPr>
          <w:rFonts w:ascii="Arial" w:hAnsi="Arial" w:cs="Arial"/>
          <w:sz w:val="22"/>
          <w:szCs w:val="22"/>
          <w:lang w:val="en-GB"/>
        </w:rPr>
      </w:pPr>
      <w:r w:rsidRPr="0074581F">
        <w:rPr>
          <w:rFonts w:ascii="Arial" w:hAnsi="Arial" w:cs="Arial"/>
          <w:sz w:val="22"/>
          <w:szCs w:val="22"/>
          <w:lang w:val="en-GB"/>
        </w:rPr>
        <w:t xml:space="preserve">I joined </w:t>
      </w:r>
      <w:r w:rsidR="00E2537A">
        <w:rPr>
          <w:rFonts w:ascii="Arial" w:hAnsi="Arial" w:cs="Arial"/>
          <w:sz w:val="22"/>
          <w:szCs w:val="22"/>
          <w:lang w:val="en-GB"/>
        </w:rPr>
        <w:t xml:space="preserve">the </w:t>
      </w:r>
      <w:r w:rsidRPr="0074581F">
        <w:rPr>
          <w:rFonts w:ascii="Arial" w:hAnsi="Arial" w:cs="Arial"/>
          <w:sz w:val="22"/>
          <w:szCs w:val="22"/>
          <w:lang w:val="en-GB"/>
        </w:rPr>
        <w:t>Design Council on March 1</w:t>
      </w:r>
      <w:r w:rsidRPr="0074581F">
        <w:rPr>
          <w:rFonts w:ascii="Arial" w:hAnsi="Arial" w:cs="Arial"/>
          <w:sz w:val="22"/>
          <w:szCs w:val="22"/>
          <w:vertAlign w:val="superscript"/>
          <w:lang w:val="en-GB"/>
        </w:rPr>
        <w:t>st</w:t>
      </w:r>
      <w:r w:rsidRPr="0074581F">
        <w:rPr>
          <w:rFonts w:ascii="Arial" w:hAnsi="Arial" w:cs="Arial"/>
          <w:sz w:val="22"/>
          <w:szCs w:val="22"/>
          <w:lang w:val="en-GB"/>
        </w:rPr>
        <w:t xml:space="preserve"> </w:t>
      </w:r>
      <w:r w:rsidR="00D417A9" w:rsidRPr="0074581F">
        <w:rPr>
          <w:rFonts w:ascii="Arial" w:hAnsi="Arial" w:cs="Arial"/>
          <w:sz w:val="22"/>
          <w:szCs w:val="22"/>
          <w:lang w:val="en-GB"/>
        </w:rPr>
        <w:t>last</w:t>
      </w:r>
      <w:r w:rsidRPr="0074581F">
        <w:rPr>
          <w:rFonts w:ascii="Arial" w:hAnsi="Arial" w:cs="Arial"/>
          <w:sz w:val="22"/>
          <w:szCs w:val="22"/>
          <w:lang w:val="en-GB"/>
        </w:rPr>
        <w:t xml:space="preserve"> year and feel so proud to be leading an organisation with such an amazing heritage and reputation. The </w:t>
      </w:r>
      <w:r w:rsidR="00065EBB" w:rsidRPr="0074581F">
        <w:rPr>
          <w:rFonts w:ascii="Arial" w:hAnsi="Arial" w:cs="Arial"/>
          <w:sz w:val="22"/>
          <w:szCs w:val="22"/>
          <w:lang w:val="en-GB"/>
        </w:rPr>
        <w:t>calibre</w:t>
      </w:r>
      <w:r w:rsidRPr="0074581F">
        <w:rPr>
          <w:rFonts w:ascii="Arial" w:hAnsi="Arial" w:cs="Arial"/>
          <w:sz w:val="22"/>
          <w:szCs w:val="22"/>
          <w:lang w:val="en-GB"/>
        </w:rPr>
        <w:t xml:space="preserve"> of our people, the extraordinary talent in our unique network of Experts and </w:t>
      </w:r>
      <w:r w:rsidR="0028394B" w:rsidRPr="0074581F">
        <w:rPr>
          <w:rFonts w:ascii="Arial" w:hAnsi="Arial" w:cs="Arial"/>
          <w:sz w:val="22"/>
          <w:szCs w:val="22"/>
          <w:lang w:val="en-GB"/>
        </w:rPr>
        <w:t xml:space="preserve">the </w:t>
      </w:r>
      <w:r w:rsidRPr="0074581F">
        <w:rPr>
          <w:rFonts w:ascii="Arial" w:hAnsi="Arial" w:cs="Arial"/>
          <w:sz w:val="22"/>
          <w:szCs w:val="22"/>
          <w:lang w:val="en-GB"/>
        </w:rPr>
        <w:t xml:space="preserve">impact we have working with our clients, partners and Government is without comparison. It </w:t>
      </w:r>
      <w:r w:rsidR="002C24AA" w:rsidRPr="0074581F">
        <w:rPr>
          <w:rFonts w:ascii="Arial" w:hAnsi="Arial" w:cs="Arial"/>
          <w:sz w:val="22"/>
          <w:szCs w:val="22"/>
          <w:lang w:val="en-GB"/>
        </w:rPr>
        <w:t xml:space="preserve">is </w:t>
      </w:r>
      <w:r w:rsidRPr="0074581F">
        <w:rPr>
          <w:rFonts w:ascii="Arial" w:hAnsi="Arial" w:cs="Arial"/>
          <w:sz w:val="22"/>
          <w:szCs w:val="22"/>
          <w:lang w:val="en-GB"/>
        </w:rPr>
        <w:t xml:space="preserve">a real privilege to be carrying the torch as we enter the next chapter for </w:t>
      </w:r>
      <w:r w:rsidR="00E2537A">
        <w:rPr>
          <w:rFonts w:ascii="Arial" w:hAnsi="Arial" w:cs="Arial"/>
          <w:sz w:val="22"/>
          <w:szCs w:val="22"/>
          <w:lang w:val="en-GB"/>
        </w:rPr>
        <w:t xml:space="preserve">the </w:t>
      </w:r>
      <w:r w:rsidRPr="0074581F">
        <w:rPr>
          <w:rFonts w:ascii="Arial" w:hAnsi="Arial" w:cs="Arial"/>
          <w:sz w:val="22"/>
          <w:szCs w:val="22"/>
          <w:lang w:val="en-GB"/>
        </w:rPr>
        <w:t>Design Council.</w:t>
      </w:r>
    </w:p>
    <w:p w14:paraId="3BCA79EA" w14:textId="77777777" w:rsidR="00287ADC" w:rsidRPr="0074581F" w:rsidRDefault="00287ADC" w:rsidP="00E84E15">
      <w:pPr>
        <w:spacing w:line="360" w:lineRule="auto"/>
        <w:jc w:val="both"/>
        <w:rPr>
          <w:rFonts w:ascii="Arial" w:hAnsi="Arial" w:cs="Arial"/>
          <w:sz w:val="22"/>
          <w:szCs w:val="22"/>
          <w:lang w:val="en-GB"/>
        </w:rPr>
      </w:pPr>
    </w:p>
    <w:p w14:paraId="5D66D53C" w14:textId="77777777" w:rsidR="005525F5" w:rsidRPr="0074581F" w:rsidRDefault="0028394B" w:rsidP="00E84E15">
      <w:pPr>
        <w:spacing w:line="360" w:lineRule="auto"/>
        <w:jc w:val="both"/>
        <w:rPr>
          <w:rFonts w:ascii="Arial" w:hAnsi="Arial" w:cs="Arial"/>
          <w:sz w:val="22"/>
          <w:szCs w:val="22"/>
          <w:lang w:val="en-GB"/>
        </w:rPr>
      </w:pPr>
      <w:r w:rsidRPr="0074581F">
        <w:rPr>
          <w:rFonts w:ascii="Arial" w:hAnsi="Arial" w:cs="Arial"/>
          <w:sz w:val="22"/>
          <w:szCs w:val="22"/>
          <w:lang w:val="en-GB"/>
        </w:rPr>
        <w:t xml:space="preserve">That next chapter will be led by our recently announced </w:t>
      </w:r>
      <w:r w:rsidR="005525F5" w:rsidRPr="0074581F">
        <w:rPr>
          <w:rFonts w:ascii="Arial" w:hAnsi="Arial" w:cs="Arial"/>
          <w:sz w:val="22"/>
          <w:szCs w:val="22"/>
          <w:lang w:val="en-GB"/>
        </w:rPr>
        <w:t xml:space="preserve">new </w:t>
      </w:r>
      <w:r w:rsidRPr="0074581F">
        <w:rPr>
          <w:rFonts w:ascii="Arial" w:hAnsi="Arial" w:cs="Arial"/>
          <w:sz w:val="22"/>
          <w:szCs w:val="22"/>
          <w:lang w:val="en-GB"/>
        </w:rPr>
        <w:t xml:space="preserve">mission: Design for Planet. </w:t>
      </w:r>
    </w:p>
    <w:p w14:paraId="6B2C50A9" w14:textId="3E01C1D4" w:rsidR="0028394B" w:rsidRPr="0074581F" w:rsidRDefault="0028394B" w:rsidP="00E84E15">
      <w:pPr>
        <w:spacing w:line="360" w:lineRule="auto"/>
        <w:jc w:val="both"/>
        <w:rPr>
          <w:rFonts w:ascii="Arial" w:hAnsi="Arial" w:cs="Arial"/>
          <w:sz w:val="22"/>
          <w:szCs w:val="22"/>
          <w:lang w:val="en-GB"/>
        </w:rPr>
      </w:pPr>
      <w:r w:rsidRPr="0074581F">
        <w:rPr>
          <w:rFonts w:ascii="Arial" w:hAnsi="Arial" w:cs="Arial"/>
          <w:sz w:val="22"/>
          <w:szCs w:val="22"/>
          <w:lang w:val="en-GB"/>
        </w:rPr>
        <w:t>The greatest challenge of our era is the climate crisis, so as the national strategic body for design, we will be focusing our efforts on galvanizing and supporting the 1.</w:t>
      </w:r>
      <w:r w:rsidR="00E2537A">
        <w:rPr>
          <w:rFonts w:ascii="Arial" w:hAnsi="Arial" w:cs="Arial"/>
          <w:sz w:val="22"/>
          <w:szCs w:val="22"/>
          <w:lang w:val="en-GB"/>
        </w:rPr>
        <w:t>97</w:t>
      </w:r>
      <w:r w:rsidRPr="0074581F">
        <w:rPr>
          <w:rFonts w:ascii="Arial" w:hAnsi="Arial" w:cs="Arial"/>
          <w:sz w:val="22"/>
          <w:szCs w:val="22"/>
          <w:lang w:val="en-GB"/>
        </w:rPr>
        <w:t>m people across the design sector to</w:t>
      </w:r>
      <w:r w:rsidR="005525F5" w:rsidRPr="0074581F">
        <w:rPr>
          <w:rFonts w:ascii="Arial" w:hAnsi="Arial" w:cs="Arial"/>
          <w:sz w:val="22"/>
          <w:szCs w:val="22"/>
          <w:lang w:val="en-GB"/>
        </w:rPr>
        <w:t xml:space="preserve"> make sustainability central to</w:t>
      </w:r>
      <w:r w:rsidRPr="0074581F">
        <w:rPr>
          <w:rFonts w:ascii="Arial" w:hAnsi="Arial" w:cs="Arial"/>
          <w:sz w:val="22"/>
          <w:szCs w:val="22"/>
          <w:lang w:val="en-GB"/>
        </w:rPr>
        <w:t xml:space="preserve"> their work.  </w:t>
      </w:r>
    </w:p>
    <w:p w14:paraId="24367386" w14:textId="57FA942D" w:rsidR="005525F5" w:rsidRPr="0074581F" w:rsidRDefault="005525F5" w:rsidP="00E84E15">
      <w:pPr>
        <w:spacing w:line="360" w:lineRule="auto"/>
        <w:jc w:val="both"/>
        <w:rPr>
          <w:rFonts w:ascii="Arial" w:hAnsi="Arial" w:cs="Arial"/>
          <w:sz w:val="22"/>
          <w:szCs w:val="22"/>
          <w:lang w:val="en-GB"/>
        </w:rPr>
      </w:pPr>
    </w:p>
    <w:p w14:paraId="43135A8A" w14:textId="6475B82E" w:rsidR="005525F5" w:rsidRPr="0074581F" w:rsidRDefault="005525F5" w:rsidP="00E84E15">
      <w:pPr>
        <w:spacing w:line="360" w:lineRule="auto"/>
        <w:jc w:val="both"/>
        <w:rPr>
          <w:rFonts w:ascii="Arial" w:hAnsi="Arial" w:cs="Arial"/>
          <w:sz w:val="22"/>
          <w:szCs w:val="22"/>
          <w:lang w:val="en-GB"/>
        </w:rPr>
      </w:pPr>
      <w:r w:rsidRPr="0074581F">
        <w:rPr>
          <w:rFonts w:ascii="Arial" w:hAnsi="Arial" w:cs="Arial"/>
          <w:sz w:val="22"/>
          <w:szCs w:val="22"/>
          <w:lang w:val="en-GB"/>
        </w:rPr>
        <w:t>Design shapes the world and will have a critical role to play in meeting Net Zero targets and beyond. As a design organi</w:t>
      </w:r>
      <w:r w:rsidR="0074581F" w:rsidRPr="0074581F">
        <w:rPr>
          <w:rFonts w:ascii="Arial" w:hAnsi="Arial" w:cs="Arial"/>
          <w:sz w:val="22"/>
          <w:szCs w:val="22"/>
          <w:lang w:val="en-GB"/>
        </w:rPr>
        <w:t>s</w:t>
      </w:r>
      <w:r w:rsidRPr="0074581F">
        <w:rPr>
          <w:rFonts w:ascii="Arial" w:hAnsi="Arial" w:cs="Arial"/>
          <w:sz w:val="22"/>
          <w:szCs w:val="22"/>
          <w:lang w:val="en-GB"/>
        </w:rPr>
        <w:t xml:space="preserve">ation we have power and responsibility to make a difference. </w:t>
      </w:r>
    </w:p>
    <w:p w14:paraId="49FBD7E5" w14:textId="77777777" w:rsidR="00287ADC" w:rsidRPr="0074581F" w:rsidRDefault="00287ADC" w:rsidP="00E84E15">
      <w:pPr>
        <w:spacing w:line="360" w:lineRule="auto"/>
        <w:jc w:val="both"/>
        <w:rPr>
          <w:rFonts w:ascii="Arial" w:hAnsi="Arial" w:cs="Arial"/>
          <w:sz w:val="22"/>
          <w:szCs w:val="22"/>
          <w:lang w:val="en-GB"/>
        </w:rPr>
      </w:pPr>
    </w:p>
    <w:p w14:paraId="247F6377" w14:textId="79563D89" w:rsidR="00D417A9" w:rsidRPr="0074581F" w:rsidRDefault="00287ADC" w:rsidP="00E84E15">
      <w:pPr>
        <w:spacing w:line="360" w:lineRule="auto"/>
        <w:jc w:val="both"/>
        <w:rPr>
          <w:rFonts w:ascii="Arial" w:hAnsi="Arial" w:cs="Arial"/>
          <w:sz w:val="22"/>
          <w:szCs w:val="22"/>
          <w:lang w:val="en-GB"/>
        </w:rPr>
      </w:pPr>
      <w:r w:rsidRPr="0074581F">
        <w:rPr>
          <w:rFonts w:ascii="Arial" w:hAnsi="Arial" w:cs="Arial"/>
          <w:sz w:val="22"/>
          <w:szCs w:val="22"/>
          <w:lang w:val="en-GB"/>
        </w:rPr>
        <w:t xml:space="preserve">At the heart of </w:t>
      </w:r>
      <w:r w:rsidR="00F94255">
        <w:rPr>
          <w:rFonts w:ascii="Arial" w:hAnsi="Arial" w:cs="Arial"/>
          <w:sz w:val="22"/>
          <w:szCs w:val="22"/>
          <w:lang w:val="en-GB"/>
        </w:rPr>
        <w:t xml:space="preserve">the </w:t>
      </w:r>
      <w:r w:rsidRPr="0074581F">
        <w:rPr>
          <w:rFonts w:ascii="Arial" w:hAnsi="Arial" w:cs="Arial"/>
          <w:sz w:val="22"/>
          <w:szCs w:val="22"/>
          <w:lang w:val="en-GB"/>
        </w:rPr>
        <w:t xml:space="preserve">Design Council are our colleagues.  We offer a structured career path, great learning and development, exposure to unique and exciting projects and the opportunity to work with our leading Experts. In addition, our pension scheme goes up to a 7.5% employee and employer contribution, 30 days annual leave (including time off for everyone over the Christmas period) </w:t>
      </w:r>
      <w:r w:rsidR="00D417A9" w:rsidRPr="0074581F">
        <w:rPr>
          <w:rFonts w:ascii="Arial" w:hAnsi="Arial" w:cs="Arial"/>
          <w:sz w:val="22"/>
          <w:szCs w:val="22"/>
          <w:lang w:val="en-GB"/>
        </w:rPr>
        <w:t xml:space="preserve">and a range of flexible ways to work as part of our Hybrid Working policy. </w:t>
      </w:r>
    </w:p>
    <w:p w14:paraId="6A5F8330" w14:textId="5DC9F4D2" w:rsidR="00287ADC" w:rsidRPr="0074581F" w:rsidRDefault="00287ADC" w:rsidP="00E84E15">
      <w:pPr>
        <w:spacing w:line="360" w:lineRule="auto"/>
        <w:jc w:val="both"/>
        <w:rPr>
          <w:rFonts w:ascii="Arial" w:hAnsi="Arial" w:cs="Arial"/>
          <w:sz w:val="22"/>
          <w:szCs w:val="22"/>
          <w:lang w:val="en-GB"/>
        </w:rPr>
      </w:pPr>
      <w:r w:rsidRPr="0074581F">
        <w:rPr>
          <w:rFonts w:ascii="Arial" w:hAnsi="Arial" w:cs="Arial"/>
          <w:sz w:val="22"/>
          <w:szCs w:val="22"/>
          <w:lang w:val="en-GB"/>
        </w:rPr>
        <w:t xml:space="preserve"> </w:t>
      </w:r>
    </w:p>
    <w:p w14:paraId="6D38AA24" w14:textId="4A3302D4" w:rsidR="00287ADC" w:rsidRPr="0074581F" w:rsidRDefault="00287ADC" w:rsidP="00E84E15">
      <w:pPr>
        <w:spacing w:line="360" w:lineRule="auto"/>
        <w:jc w:val="both"/>
        <w:rPr>
          <w:rFonts w:ascii="Arial" w:hAnsi="Arial" w:cs="Arial"/>
          <w:sz w:val="22"/>
          <w:szCs w:val="22"/>
          <w:lang w:val="en-GB"/>
        </w:rPr>
      </w:pPr>
      <w:r w:rsidRPr="0074581F">
        <w:rPr>
          <w:rFonts w:ascii="Arial" w:hAnsi="Arial" w:cs="Arial"/>
          <w:sz w:val="22"/>
          <w:szCs w:val="22"/>
          <w:lang w:val="en-GB"/>
        </w:rPr>
        <w:t xml:space="preserve">At more than at any other time in our long and distinguished history, now is an incredibly exciting time to be at </w:t>
      </w:r>
      <w:r w:rsidR="00F94255">
        <w:rPr>
          <w:rFonts w:ascii="Arial" w:hAnsi="Arial" w:cs="Arial"/>
          <w:sz w:val="22"/>
          <w:szCs w:val="22"/>
          <w:lang w:val="en-GB"/>
        </w:rPr>
        <w:t xml:space="preserve">the </w:t>
      </w:r>
      <w:r w:rsidRPr="0074581F">
        <w:rPr>
          <w:rFonts w:ascii="Arial" w:hAnsi="Arial" w:cs="Arial"/>
          <w:sz w:val="22"/>
          <w:szCs w:val="22"/>
          <w:lang w:val="en-GB"/>
        </w:rPr>
        <w:t xml:space="preserve">Design Council. </w:t>
      </w:r>
    </w:p>
    <w:p w14:paraId="31E421E3" w14:textId="77777777" w:rsidR="00287ADC" w:rsidRPr="0074581F" w:rsidRDefault="00287ADC" w:rsidP="00287ADC">
      <w:pPr>
        <w:rPr>
          <w:rFonts w:ascii="Arial" w:hAnsi="Arial" w:cs="Arial"/>
          <w:b/>
          <w:bCs/>
          <w:sz w:val="22"/>
          <w:szCs w:val="22"/>
          <w:lang w:val="en-GB"/>
        </w:rPr>
      </w:pPr>
    </w:p>
    <w:p w14:paraId="17F4D038" w14:textId="77777777" w:rsidR="00287ADC" w:rsidRPr="0074581F" w:rsidRDefault="00287ADC" w:rsidP="00287ADC">
      <w:pPr>
        <w:rPr>
          <w:rFonts w:ascii="Arial" w:hAnsi="Arial" w:cs="Arial"/>
          <w:b/>
          <w:bCs/>
          <w:sz w:val="22"/>
          <w:szCs w:val="22"/>
          <w:lang w:val="en-GB"/>
        </w:rPr>
      </w:pPr>
      <w:r w:rsidRPr="0074581F">
        <w:rPr>
          <w:rFonts w:ascii="Arial" w:hAnsi="Arial" w:cs="Arial"/>
          <w:noProof/>
          <w:sz w:val="22"/>
          <w:szCs w:val="22"/>
          <w:lang w:val="en-GB"/>
        </w:rPr>
        <w:drawing>
          <wp:anchor distT="0" distB="0" distL="114300" distR="114300" simplePos="0" relativeHeight="251659264" behindDoc="1" locked="0" layoutInCell="1" allowOverlap="1" wp14:anchorId="1018C94C" wp14:editId="21EF0FA6">
            <wp:simplePos x="0" y="0"/>
            <wp:positionH relativeFrom="column">
              <wp:posOffset>4273550</wp:posOffset>
            </wp:positionH>
            <wp:positionV relativeFrom="paragraph">
              <wp:posOffset>232410</wp:posOffset>
            </wp:positionV>
            <wp:extent cx="1086962" cy="1098550"/>
            <wp:effectExtent l="0" t="0" r="0" b="6350"/>
            <wp:wrapNone/>
            <wp:docPr id="18" name="Picture 18"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erson smiling for the camera&#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6962" cy="1098550"/>
                    </a:xfrm>
                    <a:prstGeom prst="rect">
                      <a:avLst/>
                    </a:prstGeom>
                  </pic:spPr>
                </pic:pic>
              </a:graphicData>
            </a:graphic>
            <wp14:sizeRelH relativeFrom="margin">
              <wp14:pctWidth>0</wp14:pctWidth>
            </wp14:sizeRelH>
            <wp14:sizeRelV relativeFrom="margin">
              <wp14:pctHeight>0</wp14:pctHeight>
            </wp14:sizeRelV>
          </wp:anchor>
        </w:drawing>
      </w:r>
      <w:r w:rsidRPr="0074581F">
        <w:rPr>
          <w:rFonts w:ascii="Arial" w:hAnsi="Arial" w:cs="Arial"/>
          <w:noProof/>
          <w:sz w:val="22"/>
          <w:szCs w:val="22"/>
          <w:lang w:val="en-GB"/>
        </w:rPr>
        <w:drawing>
          <wp:inline distT="0" distB="0" distL="0" distR="0" wp14:anchorId="6B381F21" wp14:editId="630F2E4C">
            <wp:extent cx="2000250" cy="847725"/>
            <wp:effectExtent l="0" t="0" r="0" b="0"/>
            <wp:docPr id="1028943503" name="Picture 102894350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943503" name="Picture 1028943503" descr="Text, lett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000250" cy="847725"/>
                    </a:xfrm>
                    <a:prstGeom prst="rect">
                      <a:avLst/>
                    </a:prstGeom>
                  </pic:spPr>
                </pic:pic>
              </a:graphicData>
            </a:graphic>
          </wp:inline>
        </w:drawing>
      </w:r>
    </w:p>
    <w:p w14:paraId="25E4A426" w14:textId="77777777" w:rsidR="00287ADC" w:rsidRPr="0074581F" w:rsidRDefault="00287ADC" w:rsidP="00287ADC">
      <w:pPr>
        <w:rPr>
          <w:rFonts w:ascii="Arial" w:hAnsi="Arial" w:cs="Arial"/>
          <w:b/>
          <w:bCs/>
          <w:sz w:val="22"/>
          <w:szCs w:val="22"/>
          <w:lang w:val="en-GB"/>
        </w:rPr>
      </w:pPr>
    </w:p>
    <w:p w14:paraId="4F7A1B4C" w14:textId="77777777" w:rsidR="00287ADC" w:rsidRPr="0074581F" w:rsidRDefault="00287ADC" w:rsidP="00287ADC">
      <w:pPr>
        <w:rPr>
          <w:rFonts w:ascii="Arial" w:hAnsi="Arial" w:cs="Arial"/>
          <w:b/>
          <w:bCs/>
          <w:sz w:val="22"/>
          <w:szCs w:val="22"/>
          <w:lang w:val="en-GB"/>
        </w:rPr>
      </w:pPr>
    </w:p>
    <w:p w14:paraId="1A76161E" w14:textId="77777777" w:rsidR="00287ADC" w:rsidRPr="0074581F" w:rsidRDefault="00287ADC" w:rsidP="00287ADC">
      <w:pPr>
        <w:rPr>
          <w:rFonts w:ascii="Arial" w:hAnsi="Arial" w:cs="Arial"/>
          <w:b/>
          <w:bCs/>
          <w:sz w:val="22"/>
          <w:szCs w:val="22"/>
          <w:lang w:val="en-GB"/>
        </w:rPr>
      </w:pPr>
    </w:p>
    <w:p w14:paraId="3F3B38C4" w14:textId="77777777" w:rsidR="00287ADC" w:rsidRPr="0074581F" w:rsidRDefault="00287ADC" w:rsidP="00287ADC">
      <w:pPr>
        <w:rPr>
          <w:rFonts w:ascii="Arial" w:hAnsi="Arial" w:cs="Arial"/>
          <w:b/>
          <w:bCs/>
          <w:sz w:val="22"/>
          <w:szCs w:val="22"/>
          <w:lang w:val="en-GB"/>
        </w:rPr>
      </w:pPr>
    </w:p>
    <w:p w14:paraId="5DFD9610" w14:textId="77777777" w:rsidR="00287ADC" w:rsidRPr="0074581F" w:rsidRDefault="00287ADC" w:rsidP="00287ADC">
      <w:pPr>
        <w:rPr>
          <w:rFonts w:ascii="Arial" w:hAnsi="Arial" w:cs="Arial"/>
          <w:b/>
          <w:bCs/>
          <w:color w:val="FF0000"/>
          <w:sz w:val="22"/>
          <w:szCs w:val="22"/>
          <w:lang w:val="en-GB"/>
        </w:rPr>
      </w:pPr>
    </w:p>
    <w:p w14:paraId="30566642" w14:textId="77777777" w:rsidR="00B76638" w:rsidRPr="0074581F" w:rsidRDefault="00B76638" w:rsidP="00B76638">
      <w:pPr>
        <w:pStyle w:val="Heading1"/>
        <w:numPr>
          <w:ilvl w:val="0"/>
          <w:numId w:val="0"/>
        </w:numPr>
        <w:spacing w:before="0" w:after="0" w:line="360" w:lineRule="auto"/>
        <w:jc w:val="both"/>
        <w:rPr>
          <w:rFonts w:ascii="Arial" w:hAnsi="Arial" w:cs="Arial"/>
          <w:color w:val="FF0000"/>
          <w:sz w:val="28"/>
          <w:szCs w:val="28"/>
          <w:lang w:val="en-GB"/>
        </w:rPr>
      </w:pPr>
      <w:r w:rsidRPr="0074581F">
        <w:rPr>
          <w:rFonts w:ascii="Arial" w:hAnsi="Arial" w:cs="Arial"/>
          <w:color w:val="FF0000"/>
          <w:sz w:val="28"/>
          <w:szCs w:val="28"/>
          <w:lang w:val="en-GB"/>
        </w:rPr>
        <w:lastRenderedPageBreak/>
        <w:t xml:space="preserve">About </w:t>
      </w:r>
      <w:r>
        <w:rPr>
          <w:rFonts w:ascii="Arial" w:hAnsi="Arial" w:cs="Arial"/>
          <w:color w:val="FF0000"/>
          <w:sz w:val="28"/>
          <w:szCs w:val="28"/>
          <w:lang w:val="en-GB"/>
        </w:rPr>
        <w:t xml:space="preserve">the </w:t>
      </w:r>
      <w:r w:rsidRPr="0074581F">
        <w:rPr>
          <w:rFonts w:ascii="Arial" w:hAnsi="Arial" w:cs="Arial"/>
          <w:color w:val="FF0000"/>
          <w:sz w:val="28"/>
          <w:szCs w:val="28"/>
          <w:lang w:val="en-GB"/>
        </w:rPr>
        <w:t>Design Council</w:t>
      </w:r>
    </w:p>
    <w:p w14:paraId="7D9DCA72" w14:textId="77777777" w:rsidR="00B76638" w:rsidRPr="0074581F" w:rsidRDefault="00B76638" w:rsidP="00B76638">
      <w:pPr>
        <w:pStyle w:val="paragraph"/>
        <w:spacing w:before="0" w:beforeAutospacing="0" w:after="0" w:afterAutospacing="0" w:line="360" w:lineRule="auto"/>
        <w:jc w:val="both"/>
        <w:textAlignment w:val="baseline"/>
        <w:rPr>
          <w:rFonts w:ascii="Arial" w:hAnsi="Arial" w:cs="Arial"/>
          <w:sz w:val="22"/>
          <w:szCs w:val="22"/>
        </w:rPr>
      </w:pPr>
      <w:r>
        <w:rPr>
          <w:rStyle w:val="normaltextrun"/>
          <w:rFonts w:ascii="Arial" w:hAnsi="Arial" w:cs="Arial"/>
          <w:color w:val="000000"/>
          <w:sz w:val="22"/>
          <w:szCs w:val="22"/>
        </w:rPr>
        <w:t xml:space="preserve">The </w:t>
      </w:r>
      <w:r w:rsidRPr="0074581F">
        <w:rPr>
          <w:rStyle w:val="normaltextrun"/>
          <w:rFonts w:ascii="Arial" w:hAnsi="Arial" w:cs="Arial"/>
          <w:color w:val="000000"/>
          <w:sz w:val="22"/>
          <w:szCs w:val="22"/>
        </w:rPr>
        <w:t>Design Council’s purpose is to make life better by design. </w:t>
      </w:r>
      <w:r w:rsidRPr="0074581F">
        <w:rPr>
          <w:rStyle w:val="eop"/>
          <w:rFonts w:ascii="Arial" w:hAnsi="Arial" w:cs="Arial"/>
          <w:color w:val="000000"/>
          <w:sz w:val="22"/>
          <w:szCs w:val="22"/>
        </w:rPr>
        <w:t xml:space="preserve"> And our new mission is to do that by focusing on Design for Planet. There can be no greater cause than fighting to save our precious planet. </w:t>
      </w:r>
    </w:p>
    <w:p w14:paraId="296C6CFA" w14:textId="77777777" w:rsidR="00B76638" w:rsidRPr="0074581F" w:rsidRDefault="00B76638" w:rsidP="00B76638">
      <w:pPr>
        <w:pStyle w:val="paragraph"/>
        <w:spacing w:before="0" w:beforeAutospacing="0" w:after="0" w:afterAutospacing="0" w:line="360" w:lineRule="auto"/>
        <w:jc w:val="both"/>
        <w:textAlignment w:val="baseline"/>
        <w:rPr>
          <w:rFonts w:ascii="Arial" w:hAnsi="Arial" w:cs="Arial"/>
          <w:sz w:val="22"/>
          <w:szCs w:val="22"/>
        </w:rPr>
      </w:pPr>
      <w:r w:rsidRPr="0074581F">
        <w:rPr>
          <w:rStyle w:val="eop"/>
          <w:rFonts w:ascii="Arial" w:hAnsi="Arial" w:cs="Arial"/>
          <w:color w:val="000000"/>
          <w:sz w:val="22"/>
          <w:szCs w:val="22"/>
        </w:rPr>
        <w:t> </w:t>
      </w:r>
    </w:p>
    <w:p w14:paraId="3F9D8C83" w14:textId="77777777" w:rsidR="00B76638" w:rsidRPr="0074581F" w:rsidRDefault="00B76638" w:rsidP="00B76638">
      <w:pPr>
        <w:pStyle w:val="paragraph"/>
        <w:spacing w:before="0" w:beforeAutospacing="0" w:after="0" w:afterAutospacing="0" w:line="360" w:lineRule="auto"/>
        <w:jc w:val="both"/>
        <w:textAlignment w:val="baseline"/>
        <w:rPr>
          <w:rFonts w:ascii="Arial" w:hAnsi="Arial" w:cs="Arial"/>
          <w:sz w:val="22"/>
          <w:szCs w:val="22"/>
        </w:rPr>
      </w:pPr>
      <w:r w:rsidRPr="0074581F">
        <w:rPr>
          <w:rStyle w:val="normaltextrun"/>
          <w:rFonts w:ascii="Arial" w:hAnsi="Arial" w:cs="Arial"/>
          <w:color w:val="000000"/>
          <w:sz w:val="22"/>
          <w:szCs w:val="22"/>
        </w:rPr>
        <w:t>Design for Planet will be a theme through all our work to create better places, better </w:t>
      </w:r>
      <w:proofErr w:type="gramStart"/>
      <w:r w:rsidRPr="0074581F">
        <w:rPr>
          <w:rStyle w:val="normaltextrun"/>
          <w:rFonts w:ascii="Arial" w:hAnsi="Arial" w:cs="Arial"/>
          <w:color w:val="000000"/>
          <w:sz w:val="22"/>
          <w:szCs w:val="22"/>
        </w:rPr>
        <w:t>products</w:t>
      </w:r>
      <w:proofErr w:type="gramEnd"/>
      <w:r w:rsidRPr="0074581F">
        <w:rPr>
          <w:rStyle w:val="normaltextrun"/>
          <w:rFonts w:ascii="Arial" w:hAnsi="Arial" w:cs="Arial"/>
          <w:color w:val="000000"/>
          <w:sz w:val="22"/>
          <w:szCs w:val="22"/>
        </w:rPr>
        <w:t> and better processes, all of which lead to better performance. We commission pioneering evidence-based research, develop ground-breaking </w:t>
      </w:r>
      <w:proofErr w:type="gramStart"/>
      <w:r w:rsidRPr="0074581F">
        <w:rPr>
          <w:rStyle w:val="normaltextrun"/>
          <w:rFonts w:ascii="Arial" w:hAnsi="Arial" w:cs="Arial"/>
          <w:color w:val="000000"/>
          <w:sz w:val="22"/>
          <w:szCs w:val="22"/>
        </w:rPr>
        <w:t>programmes</w:t>
      </w:r>
      <w:proofErr w:type="gramEnd"/>
      <w:r w:rsidRPr="0074581F">
        <w:rPr>
          <w:rStyle w:val="normaltextrun"/>
          <w:rFonts w:ascii="Arial" w:hAnsi="Arial" w:cs="Arial"/>
          <w:color w:val="000000"/>
          <w:sz w:val="22"/>
          <w:szCs w:val="22"/>
        </w:rPr>
        <w:t> and deliver influencing and policy work to demonstrate the power of design and how it impacts three key areas of the economy: business innovation, places and public services. We bring together designers and non-designers – from grassroots to government – and share with them our design expertise to transform the way they work.</w:t>
      </w:r>
      <w:r w:rsidRPr="0074581F">
        <w:rPr>
          <w:rStyle w:val="eop"/>
          <w:rFonts w:ascii="Arial" w:hAnsi="Arial" w:cs="Arial"/>
          <w:color w:val="000000"/>
          <w:sz w:val="22"/>
          <w:szCs w:val="22"/>
        </w:rPr>
        <w:t> </w:t>
      </w:r>
    </w:p>
    <w:p w14:paraId="1A244154" w14:textId="77777777" w:rsidR="00B76638" w:rsidRPr="0074581F" w:rsidRDefault="00B76638" w:rsidP="00B76638">
      <w:pPr>
        <w:pStyle w:val="paragraph"/>
        <w:spacing w:before="0" w:beforeAutospacing="0" w:after="0" w:afterAutospacing="0" w:line="360" w:lineRule="auto"/>
        <w:jc w:val="both"/>
        <w:textAlignment w:val="baseline"/>
        <w:rPr>
          <w:rFonts w:ascii="Arial" w:hAnsi="Arial" w:cs="Arial"/>
          <w:sz w:val="22"/>
          <w:szCs w:val="22"/>
        </w:rPr>
      </w:pPr>
      <w:r w:rsidRPr="0074581F">
        <w:rPr>
          <w:rStyle w:val="eop"/>
          <w:rFonts w:ascii="Arial" w:hAnsi="Arial" w:cs="Arial"/>
          <w:color w:val="000000"/>
          <w:sz w:val="22"/>
          <w:szCs w:val="22"/>
        </w:rPr>
        <w:t> </w:t>
      </w:r>
    </w:p>
    <w:p w14:paraId="7BEAEEC8" w14:textId="77777777" w:rsidR="00B76638" w:rsidRDefault="00B76638" w:rsidP="00B76638">
      <w:pPr>
        <w:pStyle w:val="paragraph"/>
        <w:spacing w:before="0" w:beforeAutospacing="0" w:after="0" w:afterAutospacing="0" w:line="360" w:lineRule="auto"/>
        <w:jc w:val="both"/>
        <w:textAlignment w:val="baseline"/>
        <w:rPr>
          <w:rStyle w:val="eop"/>
          <w:rFonts w:ascii="Arial" w:hAnsi="Arial" w:cs="Arial"/>
          <w:color w:val="000000"/>
          <w:sz w:val="22"/>
          <w:szCs w:val="22"/>
        </w:rPr>
      </w:pPr>
      <w:r w:rsidRPr="17485818">
        <w:rPr>
          <w:rStyle w:val="normaltextrun"/>
          <w:rFonts w:ascii="Arial" w:hAnsi="Arial" w:cs="Arial"/>
          <w:color w:val="000000" w:themeColor="text1"/>
          <w:sz w:val="22"/>
          <w:szCs w:val="22"/>
        </w:rPr>
        <w:t>Good design is inclusive design. We actively aim to employ a diverse workforce, and we have a commitment to do that (see our  </w:t>
      </w:r>
      <w:hyperlink r:id="rId10">
        <w:r w:rsidRPr="17485818">
          <w:rPr>
            <w:rStyle w:val="Hyperlink"/>
            <w:rFonts w:ascii="Arial" w:hAnsi="Arial" w:cs="Arial"/>
            <w:sz w:val="22"/>
            <w:szCs w:val="22"/>
          </w:rPr>
          <w:t>Black Lives Matter statement</w:t>
        </w:r>
      </w:hyperlink>
      <w:r w:rsidRPr="17485818">
        <w:rPr>
          <w:rStyle w:val="normaltextrun"/>
          <w:rFonts w:ascii="Arial" w:hAnsi="Arial" w:cs="Arial"/>
          <w:color w:val="000000" w:themeColor="text1"/>
          <w:sz w:val="22"/>
          <w:szCs w:val="22"/>
        </w:rPr>
        <w:t>). We encourage conversations around flexibility in terms of location, </w:t>
      </w:r>
      <w:proofErr w:type="gramStart"/>
      <w:r w:rsidRPr="17485818">
        <w:rPr>
          <w:rStyle w:val="normaltextrun"/>
          <w:rFonts w:ascii="Arial" w:hAnsi="Arial" w:cs="Arial"/>
          <w:color w:val="000000" w:themeColor="text1"/>
          <w:sz w:val="22"/>
          <w:szCs w:val="22"/>
        </w:rPr>
        <w:t>hours</w:t>
      </w:r>
      <w:proofErr w:type="gramEnd"/>
      <w:r w:rsidRPr="17485818">
        <w:rPr>
          <w:rStyle w:val="normaltextrun"/>
          <w:rFonts w:ascii="Arial" w:hAnsi="Arial" w:cs="Arial"/>
          <w:color w:val="000000" w:themeColor="text1"/>
          <w:sz w:val="22"/>
          <w:szCs w:val="22"/>
        </w:rPr>
        <w:t> and other arrangement so we can welcome people with different experiences, backgrounds and perspectives.</w:t>
      </w:r>
      <w:r w:rsidRPr="17485818">
        <w:rPr>
          <w:rStyle w:val="eop"/>
          <w:rFonts w:ascii="Arial" w:hAnsi="Arial" w:cs="Arial"/>
          <w:color w:val="000000" w:themeColor="text1"/>
          <w:sz w:val="22"/>
          <w:szCs w:val="22"/>
        </w:rPr>
        <w:t> </w:t>
      </w:r>
    </w:p>
    <w:p w14:paraId="7ED7627E" w14:textId="77777777" w:rsidR="00B76638" w:rsidRDefault="00B76638" w:rsidP="00B76638">
      <w:pPr>
        <w:pStyle w:val="paragraph"/>
        <w:spacing w:before="0" w:beforeAutospacing="0" w:after="0" w:afterAutospacing="0" w:line="360" w:lineRule="auto"/>
        <w:jc w:val="both"/>
        <w:textAlignment w:val="baseline"/>
        <w:rPr>
          <w:rStyle w:val="eop"/>
          <w:rFonts w:ascii="Arial" w:hAnsi="Arial" w:cs="Arial"/>
          <w:color w:val="000000"/>
          <w:sz w:val="22"/>
          <w:szCs w:val="22"/>
        </w:rPr>
      </w:pPr>
    </w:p>
    <w:p w14:paraId="27EA7516" w14:textId="77777777" w:rsidR="00B76638" w:rsidRDefault="00B76638" w:rsidP="00B76638">
      <w:pPr>
        <w:pStyle w:val="paragraph"/>
        <w:spacing w:before="0" w:beforeAutospacing="0" w:after="0" w:afterAutospacing="0" w:line="360" w:lineRule="auto"/>
        <w:jc w:val="both"/>
        <w:textAlignment w:val="baseline"/>
        <w:rPr>
          <w:rStyle w:val="eop"/>
          <w:rFonts w:ascii="Arial" w:hAnsi="Arial" w:cs="Arial"/>
          <w:color w:val="000000"/>
          <w:sz w:val="22"/>
          <w:szCs w:val="22"/>
        </w:rPr>
      </w:pPr>
    </w:p>
    <w:p w14:paraId="689A8377" w14:textId="77777777" w:rsidR="00B76638" w:rsidRPr="00C76CAF" w:rsidRDefault="00B76638" w:rsidP="00B76638">
      <w:pPr>
        <w:spacing w:line="360" w:lineRule="auto"/>
        <w:jc w:val="both"/>
        <w:rPr>
          <w:rFonts w:ascii="Arial" w:hAnsi="Arial" w:cs="Arial"/>
          <w:b/>
          <w:bCs/>
          <w:color w:val="FF0000"/>
          <w:sz w:val="28"/>
          <w:szCs w:val="28"/>
          <w:lang w:val="en-GB"/>
        </w:rPr>
      </w:pPr>
      <w:r w:rsidRPr="00C76CAF">
        <w:rPr>
          <w:rFonts w:ascii="Arial" w:hAnsi="Arial" w:cs="Arial"/>
          <w:b/>
          <w:bCs/>
          <w:color w:val="FF0000"/>
          <w:sz w:val="28"/>
          <w:szCs w:val="28"/>
          <w:lang w:val="en-GB"/>
        </w:rPr>
        <w:t xml:space="preserve">Career </w:t>
      </w:r>
      <w:r>
        <w:rPr>
          <w:rFonts w:ascii="Arial" w:hAnsi="Arial" w:cs="Arial"/>
          <w:b/>
          <w:bCs/>
          <w:color w:val="FF0000"/>
          <w:sz w:val="28"/>
          <w:szCs w:val="28"/>
          <w:lang w:val="en-GB"/>
        </w:rPr>
        <w:t xml:space="preserve">Development &amp; </w:t>
      </w:r>
      <w:r w:rsidRPr="00C76CAF">
        <w:rPr>
          <w:rFonts w:ascii="Arial" w:hAnsi="Arial" w:cs="Arial"/>
          <w:b/>
          <w:bCs/>
          <w:color w:val="FF0000"/>
          <w:sz w:val="28"/>
          <w:szCs w:val="28"/>
          <w:lang w:val="en-GB"/>
        </w:rPr>
        <w:t>Progression</w:t>
      </w:r>
    </w:p>
    <w:p w14:paraId="0AB24819" w14:textId="77777777" w:rsidR="00B76638" w:rsidRDefault="00B76638" w:rsidP="00B76638">
      <w:pPr>
        <w:spacing w:line="360" w:lineRule="auto"/>
        <w:jc w:val="both"/>
        <w:rPr>
          <w:rFonts w:ascii="Arial" w:hAnsi="Arial" w:cs="Arial"/>
          <w:sz w:val="22"/>
          <w:szCs w:val="22"/>
          <w:lang w:val="en-GB" w:eastAsia="en-GB"/>
        </w:rPr>
      </w:pPr>
      <w:r>
        <w:rPr>
          <w:rFonts w:ascii="Arial" w:hAnsi="Arial" w:cs="Arial"/>
          <w:sz w:val="22"/>
          <w:szCs w:val="22"/>
          <w:lang w:val="en-GB" w:eastAsia="en-GB"/>
        </w:rPr>
        <w:t xml:space="preserve">The </w:t>
      </w:r>
      <w:r w:rsidRPr="00C76CAF">
        <w:rPr>
          <w:rFonts w:ascii="Arial" w:hAnsi="Arial" w:cs="Arial"/>
          <w:sz w:val="22"/>
          <w:szCs w:val="22"/>
          <w:lang w:val="en-GB" w:eastAsia="en-GB"/>
        </w:rPr>
        <w:t xml:space="preserve">Design Council is committed to the learning and development of its colleagues so that they gain the necessary skills to reach their full potential and progress within the profession and within </w:t>
      </w:r>
      <w:r>
        <w:rPr>
          <w:rFonts w:ascii="Arial" w:hAnsi="Arial" w:cs="Arial"/>
          <w:sz w:val="22"/>
          <w:szCs w:val="22"/>
          <w:lang w:val="en-GB" w:eastAsia="en-GB"/>
        </w:rPr>
        <w:t xml:space="preserve">the </w:t>
      </w:r>
      <w:r w:rsidRPr="00C76CAF">
        <w:rPr>
          <w:rFonts w:ascii="Arial" w:hAnsi="Arial" w:cs="Arial"/>
          <w:sz w:val="22"/>
          <w:szCs w:val="22"/>
          <w:lang w:val="en-GB" w:eastAsia="en-GB"/>
        </w:rPr>
        <w:t xml:space="preserve">Design Council. We operate a structured career path on set criteria so that colleagues have a clear understanding of how they can progress and be recognised and rewarded. </w:t>
      </w:r>
    </w:p>
    <w:p w14:paraId="44491F6D" w14:textId="77777777" w:rsidR="00B76638" w:rsidRPr="0074581F" w:rsidRDefault="00B76638" w:rsidP="00B76638">
      <w:pPr>
        <w:pStyle w:val="paragraph"/>
        <w:spacing w:before="0" w:beforeAutospacing="0" w:after="0" w:afterAutospacing="0"/>
        <w:jc w:val="both"/>
        <w:textAlignment w:val="baseline"/>
        <w:rPr>
          <w:rStyle w:val="eop"/>
          <w:rFonts w:ascii="Arial" w:hAnsi="Arial" w:cs="Arial"/>
          <w:color w:val="000000"/>
          <w:sz w:val="22"/>
          <w:szCs w:val="22"/>
        </w:rPr>
      </w:pPr>
    </w:p>
    <w:p w14:paraId="4447785B" w14:textId="77777777" w:rsidR="00B76638" w:rsidRPr="0074581F" w:rsidRDefault="00B76638" w:rsidP="00B76638">
      <w:pPr>
        <w:spacing w:line="360" w:lineRule="auto"/>
        <w:jc w:val="both"/>
        <w:rPr>
          <w:rFonts w:ascii="Arial" w:hAnsi="Arial" w:cs="Arial"/>
          <w:b/>
          <w:bCs/>
          <w:color w:val="FF0000"/>
          <w:sz w:val="28"/>
          <w:szCs w:val="28"/>
          <w:lang w:val="en-GB"/>
        </w:rPr>
      </w:pPr>
      <w:r w:rsidRPr="0074581F">
        <w:rPr>
          <w:rFonts w:ascii="Arial" w:hAnsi="Arial" w:cs="Arial"/>
          <w:b/>
          <w:bCs/>
          <w:color w:val="FF0000"/>
          <w:sz w:val="28"/>
          <w:szCs w:val="28"/>
          <w:lang w:val="en-GB"/>
        </w:rPr>
        <w:t>About the Team</w:t>
      </w:r>
    </w:p>
    <w:p w14:paraId="04E11A26" w14:textId="77777777" w:rsidR="00B76638" w:rsidRPr="0074581F" w:rsidRDefault="00B76638" w:rsidP="00B76638">
      <w:pPr>
        <w:spacing w:line="360" w:lineRule="auto"/>
        <w:jc w:val="both"/>
        <w:rPr>
          <w:rFonts w:ascii="Arial" w:hAnsi="Arial" w:cs="Arial"/>
          <w:sz w:val="22"/>
          <w:szCs w:val="22"/>
          <w:lang w:val="en-GB"/>
        </w:rPr>
      </w:pPr>
      <w:r>
        <w:rPr>
          <w:rFonts w:ascii="Arial" w:hAnsi="Arial" w:cs="Arial"/>
          <w:sz w:val="22"/>
          <w:szCs w:val="22"/>
          <w:lang w:val="en-GB"/>
        </w:rPr>
        <w:t xml:space="preserve">The </w:t>
      </w:r>
      <w:r w:rsidRPr="0074581F">
        <w:rPr>
          <w:rFonts w:ascii="Arial" w:hAnsi="Arial" w:cs="Arial"/>
          <w:sz w:val="22"/>
          <w:szCs w:val="22"/>
          <w:lang w:val="en-GB"/>
        </w:rPr>
        <w:t xml:space="preserve">Design Council is a team of 40 people. As a small team with a massive remit, we work collaboratively within this structure: </w:t>
      </w:r>
    </w:p>
    <w:p w14:paraId="4AB4C42C" w14:textId="77777777" w:rsidR="00B76638" w:rsidRPr="0074581F" w:rsidRDefault="00B76638" w:rsidP="00B76638">
      <w:pPr>
        <w:spacing w:line="360" w:lineRule="auto"/>
        <w:jc w:val="both"/>
        <w:rPr>
          <w:rFonts w:ascii="Arial" w:hAnsi="Arial" w:cs="Arial"/>
          <w:sz w:val="22"/>
          <w:szCs w:val="22"/>
          <w:lang w:val="en-GB"/>
        </w:rPr>
      </w:pPr>
      <w:r w:rsidRPr="00AA44E6">
        <w:rPr>
          <w:rFonts w:ascii="Arial" w:hAnsi="Arial" w:cs="Arial"/>
          <w:noProof/>
          <w:sz w:val="22"/>
          <w:szCs w:val="22"/>
        </w:rPr>
        <w:lastRenderedPageBreak/>
        <w:drawing>
          <wp:inline distT="0" distB="0" distL="0" distR="0" wp14:anchorId="2765DEEE" wp14:editId="0A261985">
            <wp:extent cx="5376985" cy="1534746"/>
            <wp:effectExtent l="12700" t="12700" r="8255" b="1524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3D6B7CF" w14:textId="77777777" w:rsidR="00B76638" w:rsidRPr="0074581F" w:rsidRDefault="00B76638" w:rsidP="00B76638">
      <w:pPr>
        <w:spacing w:line="360" w:lineRule="auto"/>
        <w:jc w:val="both"/>
        <w:rPr>
          <w:rFonts w:ascii="Arial" w:hAnsi="Arial" w:cs="Arial"/>
          <w:sz w:val="22"/>
          <w:szCs w:val="22"/>
          <w:lang w:val="en-GB"/>
        </w:rPr>
      </w:pPr>
    </w:p>
    <w:p w14:paraId="135F8163" w14:textId="5F210137" w:rsidR="00B76638" w:rsidRPr="0074581F" w:rsidRDefault="00B76638" w:rsidP="00B76638">
      <w:pPr>
        <w:spacing w:line="360" w:lineRule="auto"/>
        <w:jc w:val="both"/>
        <w:rPr>
          <w:rFonts w:ascii="Arial" w:hAnsi="Arial" w:cs="Arial"/>
          <w:sz w:val="22"/>
          <w:szCs w:val="22"/>
          <w:lang w:val="en-GB"/>
        </w:rPr>
      </w:pPr>
      <w:r w:rsidRPr="0074581F">
        <w:rPr>
          <w:rFonts w:ascii="Arial" w:hAnsi="Arial" w:cs="Arial"/>
          <w:sz w:val="22"/>
          <w:szCs w:val="22"/>
          <w:lang w:val="en-GB"/>
        </w:rPr>
        <w:t xml:space="preserve">This role </w:t>
      </w:r>
      <w:r>
        <w:rPr>
          <w:rFonts w:ascii="Arial" w:hAnsi="Arial" w:cs="Arial"/>
          <w:sz w:val="22"/>
          <w:szCs w:val="22"/>
          <w:lang w:val="en-GB"/>
        </w:rPr>
        <w:t>works across our Championing and Advocacy work, and our Programmes work</w:t>
      </w:r>
      <w:r w:rsidRPr="0074581F">
        <w:rPr>
          <w:rFonts w:ascii="Arial" w:hAnsi="Arial" w:cs="Arial"/>
          <w:sz w:val="22"/>
          <w:szCs w:val="22"/>
          <w:lang w:val="en-GB"/>
        </w:rPr>
        <w:t>.</w:t>
      </w:r>
      <w:r>
        <w:rPr>
          <w:rFonts w:ascii="Arial" w:hAnsi="Arial" w:cs="Arial"/>
          <w:sz w:val="22"/>
          <w:szCs w:val="22"/>
          <w:lang w:val="en-GB"/>
        </w:rPr>
        <w:t xml:space="preserve"> This role is line-managed by the Head of Research and Practice, and works closely with our Programme Leads, Director of Programmes and Chief Design Officer.</w:t>
      </w:r>
    </w:p>
    <w:p w14:paraId="51F37D85" w14:textId="77777777" w:rsidR="00B76638" w:rsidRPr="004107FA" w:rsidRDefault="00B76638" w:rsidP="00B76638">
      <w:pPr>
        <w:spacing w:before="100" w:beforeAutospacing="1" w:after="100" w:afterAutospacing="1"/>
        <w:jc w:val="both"/>
        <w:rPr>
          <w:rFonts w:ascii="Arial" w:eastAsia="MS Mincho" w:hAnsi="Arial" w:cs="Arial"/>
          <w:sz w:val="22"/>
          <w:szCs w:val="22"/>
          <w:lang w:val="en-GB"/>
        </w:rPr>
      </w:pPr>
      <w:r w:rsidRPr="17485818">
        <w:rPr>
          <w:rFonts w:ascii="Arial" w:eastAsia="MS Mincho" w:hAnsi="Arial" w:cs="Arial"/>
          <w:b/>
          <w:bCs/>
          <w:color w:val="FF0000"/>
          <w:sz w:val="32"/>
          <w:szCs w:val="32"/>
          <w:lang w:val="en-GB"/>
        </w:rPr>
        <w:t>Equality &amp; Diversity</w:t>
      </w:r>
    </w:p>
    <w:p w14:paraId="052326E5" w14:textId="77777777" w:rsidR="00B76638" w:rsidRDefault="00B76638" w:rsidP="00B76638">
      <w:pPr>
        <w:spacing w:line="276" w:lineRule="auto"/>
        <w:jc w:val="both"/>
      </w:pPr>
      <w:r w:rsidRPr="17485818">
        <w:rPr>
          <w:rFonts w:ascii="Arial" w:eastAsia="Arial" w:hAnsi="Arial" w:cs="Arial"/>
          <w:sz w:val="22"/>
          <w:szCs w:val="22"/>
          <w:lang w:val="en-GB"/>
        </w:rPr>
        <w:t xml:space="preserve">We value inclusion, </w:t>
      </w:r>
      <w:proofErr w:type="gramStart"/>
      <w:r w:rsidRPr="17485818">
        <w:rPr>
          <w:rFonts w:ascii="Arial" w:eastAsia="Arial" w:hAnsi="Arial" w:cs="Arial"/>
          <w:sz w:val="22"/>
          <w:szCs w:val="22"/>
          <w:lang w:val="en-GB"/>
        </w:rPr>
        <w:t>equality</w:t>
      </w:r>
      <w:proofErr w:type="gramEnd"/>
      <w:r w:rsidRPr="17485818">
        <w:rPr>
          <w:rFonts w:ascii="Arial" w:eastAsia="Arial" w:hAnsi="Arial" w:cs="Arial"/>
          <w:sz w:val="22"/>
          <w:szCs w:val="22"/>
          <w:lang w:val="en-GB"/>
        </w:rPr>
        <w:t xml:space="preserve"> and diversity, and we know that can only design better for all, when we bring together people from different backgrounds and perspectives. </w:t>
      </w:r>
      <w:r w:rsidRPr="17485818">
        <w:rPr>
          <w:rFonts w:ascii="Arial" w:eastAsia="Arial" w:hAnsi="Arial" w:cs="Arial"/>
          <w:color w:val="000000" w:themeColor="text1"/>
          <w:sz w:val="22"/>
          <w:szCs w:val="22"/>
          <w:lang w:val="en-GB"/>
        </w:rPr>
        <w:t xml:space="preserve">We actively aim to employ a diverse workforce, and we have a commitment to do that (see our </w:t>
      </w:r>
      <w:hyperlink r:id="rId16">
        <w:r w:rsidRPr="17485818">
          <w:rPr>
            <w:rStyle w:val="Hyperlink"/>
            <w:rFonts w:ascii="Arial" w:eastAsia="Arial" w:hAnsi="Arial" w:cs="Arial"/>
            <w:sz w:val="22"/>
            <w:szCs w:val="22"/>
            <w:lang w:val="en-GB"/>
          </w:rPr>
          <w:t>Black Lives Matter statement</w:t>
        </w:r>
      </w:hyperlink>
      <w:r w:rsidRPr="17485818">
        <w:rPr>
          <w:rFonts w:ascii="Arial" w:eastAsia="Arial" w:hAnsi="Arial" w:cs="Arial"/>
          <w:color w:val="000000" w:themeColor="text1"/>
          <w:sz w:val="22"/>
          <w:szCs w:val="22"/>
          <w:lang w:val="en-GB"/>
        </w:rPr>
        <w:t xml:space="preserve">). </w:t>
      </w:r>
    </w:p>
    <w:p w14:paraId="3097CEEC" w14:textId="77777777" w:rsidR="00B76638" w:rsidRDefault="00B76638" w:rsidP="00B76638">
      <w:pPr>
        <w:spacing w:line="276" w:lineRule="auto"/>
        <w:jc w:val="both"/>
      </w:pPr>
      <w:r w:rsidRPr="17485818">
        <w:rPr>
          <w:rFonts w:ascii="Arial" w:eastAsia="Arial" w:hAnsi="Arial" w:cs="Arial"/>
          <w:sz w:val="22"/>
          <w:szCs w:val="22"/>
          <w:lang w:val="en-GB"/>
        </w:rPr>
        <w:t xml:space="preserve"> </w:t>
      </w:r>
    </w:p>
    <w:p w14:paraId="4AEA0242" w14:textId="77777777" w:rsidR="00B76638" w:rsidRDefault="00B76638" w:rsidP="00B76638">
      <w:pPr>
        <w:spacing w:line="276" w:lineRule="auto"/>
        <w:jc w:val="both"/>
      </w:pPr>
      <w:r w:rsidRPr="17485818">
        <w:rPr>
          <w:rFonts w:ascii="Arial" w:eastAsia="Arial" w:hAnsi="Arial" w:cs="Arial"/>
          <w:sz w:val="22"/>
          <w:szCs w:val="22"/>
          <w:lang w:val="en-GB"/>
        </w:rPr>
        <w:t>We are happy to hear about and explore reasonable adjustments that we could make which mean that the role would be attractive to a greater diversity of person. This includes the ability to work from home, flexible working, part-time or compressed hours or other arrangements. As well as wider feedback about the type of organisation we are.</w:t>
      </w:r>
    </w:p>
    <w:p w14:paraId="0E65859B" w14:textId="77777777" w:rsidR="00B76638" w:rsidRDefault="00B76638" w:rsidP="00B76638">
      <w:pPr>
        <w:spacing w:line="360" w:lineRule="auto"/>
        <w:jc w:val="both"/>
        <w:rPr>
          <w:lang w:val="en-GB"/>
        </w:rPr>
      </w:pPr>
    </w:p>
    <w:p w14:paraId="67C346CD" w14:textId="77777777" w:rsidR="00B76638" w:rsidRDefault="00B76638" w:rsidP="00B76638">
      <w:pPr>
        <w:jc w:val="both"/>
      </w:pPr>
      <w:r w:rsidRPr="17485818">
        <w:rPr>
          <w:rFonts w:ascii="Arial" w:eastAsia="Arial" w:hAnsi="Arial" w:cs="Arial"/>
          <w:b/>
          <w:bCs/>
          <w:color w:val="FF0000"/>
          <w:sz w:val="32"/>
          <w:szCs w:val="32"/>
          <w:lang w:val="en-GB"/>
        </w:rPr>
        <w:t xml:space="preserve">Benefits </w:t>
      </w:r>
    </w:p>
    <w:p w14:paraId="498008DA" w14:textId="77777777" w:rsidR="00B76638" w:rsidRDefault="00B76638" w:rsidP="00B76638">
      <w:pPr>
        <w:jc w:val="both"/>
        <w:rPr>
          <w:b/>
          <w:bCs/>
          <w:color w:val="FF0000"/>
          <w:lang w:val="en-GB"/>
        </w:rPr>
      </w:pPr>
    </w:p>
    <w:p w14:paraId="4FE07FFE" w14:textId="77777777" w:rsidR="00B76638" w:rsidRDefault="00B76638" w:rsidP="00B76638">
      <w:pPr>
        <w:jc w:val="both"/>
        <w:rPr>
          <w:rFonts w:ascii="Arial" w:eastAsia="Arial" w:hAnsi="Arial" w:cs="Arial"/>
          <w:sz w:val="22"/>
          <w:szCs w:val="22"/>
          <w:lang w:val="en-GB"/>
        </w:rPr>
      </w:pPr>
      <w:r w:rsidRPr="17485818">
        <w:rPr>
          <w:rFonts w:ascii="Arial" w:eastAsia="Arial" w:hAnsi="Arial" w:cs="Arial"/>
          <w:sz w:val="22"/>
          <w:szCs w:val="22"/>
          <w:lang w:val="en-GB"/>
        </w:rPr>
        <w:t xml:space="preserve">Design Council offers </w:t>
      </w:r>
      <w:proofErr w:type="gramStart"/>
      <w:r w:rsidRPr="17485818">
        <w:rPr>
          <w:rFonts w:ascii="Arial" w:eastAsia="Arial" w:hAnsi="Arial" w:cs="Arial"/>
          <w:sz w:val="22"/>
          <w:szCs w:val="22"/>
          <w:lang w:val="en-GB"/>
        </w:rPr>
        <w:t>a number of</w:t>
      </w:r>
      <w:proofErr w:type="gramEnd"/>
      <w:r w:rsidRPr="17485818">
        <w:rPr>
          <w:rFonts w:ascii="Arial" w:eastAsia="Arial" w:hAnsi="Arial" w:cs="Arial"/>
          <w:sz w:val="22"/>
          <w:szCs w:val="22"/>
          <w:lang w:val="en-GB"/>
        </w:rPr>
        <w:t xml:space="preserve"> benefits. Some of them include: </w:t>
      </w:r>
    </w:p>
    <w:p w14:paraId="729B0338" w14:textId="77777777" w:rsidR="00B76638" w:rsidRDefault="00B76638" w:rsidP="00B76638">
      <w:pPr>
        <w:pStyle w:val="ListParagraph"/>
        <w:numPr>
          <w:ilvl w:val="0"/>
          <w:numId w:val="1"/>
        </w:numPr>
        <w:jc w:val="both"/>
        <w:rPr>
          <w:rFonts w:ascii="Arial" w:eastAsia="Arial" w:hAnsi="Arial" w:cs="Arial"/>
          <w:sz w:val="22"/>
          <w:szCs w:val="22"/>
          <w:lang w:val="en-GB"/>
        </w:rPr>
      </w:pPr>
      <w:r w:rsidRPr="17485818">
        <w:rPr>
          <w:rFonts w:ascii="Arial" w:eastAsia="Arial" w:hAnsi="Arial" w:cs="Arial"/>
          <w:sz w:val="22"/>
          <w:szCs w:val="22"/>
          <w:lang w:val="en-GB"/>
        </w:rPr>
        <w:t xml:space="preserve">28 annual leave days pro rata </w:t>
      </w:r>
    </w:p>
    <w:p w14:paraId="3FD77447" w14:textId="77777777" w:rsidR="00B76638" w:rsidRDefault="00B76638" w:rsidP="00B76638">
      <w:pPr>
        <w:pStyle w:val="ListParagraph"/>
        <w:numPr>
          <w:ilvl w:val="0"/>
          <w:numId w:val="1"/>
        </w:numPr>
        <w:jc w:val="both"/>
        <w:rPr>
          <w:rFonts w:ascii="Arial" w:eastAsia="Arial" w:hAnsi="Arial" w:cs="Arial"/>
          <w:sz w:val="22"/>
          <w:szCs w:val="22"/>
          <w:lang w:val="en-GB"/>
        </w:rPr>
      </w:pPr>
      <w:r w:rsidRPr="17485818">
        <w:rPr>
          <w:rFonts w:ascii="Arial" w:eastAsia="Arial" w:hAnsi="Arial" w:cs="Arial"/>
          <w:sz w:val="22"/>
          <w:szCs w:val="22"/>
          <w:lang w:val="en-GB"/>
        </w:rPr>
        <w:t>Additional time off over Christmas</w:t>
      </w:r>
    </w:p>
    <w:p w14:paraId="4794A83A" w14:textId="77777777" w:rsidR="00B76638" w:rsidRDefault="00B76638" w:rsidP="00B76638">
      <w:pPr>
        <w:pStyle w:val="ListParagraph"/>
        <w:numPr>
          <w:ilvl w:val="0"/>
          <w:numId w:val="1"/>
        </w:numPr>
        <w:jc w:val="both"/>
        <w:rPr>
          <w:rFonts w:ascii="Arial" w:eastAsia="Arial" w:hAnsi="Arial" w:cs="Arial"/>
          <w:sz w:val="22"/>
          <w:szCs w:val="22"/>
          <w:lang w:val="en-GB"/>
        </w:rPr>
      </w:pPr>
      <w:r w:rsidRPr="17485818">
        <w:rPr>
          <w:rFonts w:ascii="Arial" w:eastAsia="Arial" w:hAnsi="Arial" w:cs="Arial"/>
          <w:sz w:val="22"/>
          <w:szCs w:val="22"/>
          <w:lang w:val="en-GB"/>
        </w:rPr>
        <w:t>Hybrid working policy – working in office 2 days per week</w:t>
      </w:r>
    </w:p>
    <w:p w14:paraId="2D068A25" w14:textId="77777777" w:rsidR="00B76638" w:rsidRDefault="00B76638" w:rsidP="00B76638">
      <w:pPr>
        <w:pStyle w:val="ListParagraph"/>
        <w:numPr>
          <w:ilvl w:val="0"/>
          <w:numId w:val="1"/>
        </w:numPr>
        <w:jc w:val="both"/>
        <w:rPr>
          <w:rFonts w:ascii="Arial" w:eastAsia="Arial" w:hAnsi="Arial" w:cs="Arial"/>
          <w:sz w:val="22"/>
          <w:szCs w:val="22"/>
          <w:lang w:val="en-GB"/>
        </w:rPr>
      </w:pPr>
      <w:r w:rsidRPr="17485818">
        <w:rPr>
          <w:rFonts w:ascii="Arial" w:eastAsia="Arial" w:hAnsi="Arial" w:cs="Arial"/>
          <w:sz w:val="22"/>
          <w:szCs w:val="22"/>
          <w:lang w:val="en-GB"/>
        </w:rPr>
        <w:t xml:space="preserve">Flexible working </w:t>
      </w:r>
    </w:p>
    <w:p w14:paraId="6EEE7572" w14:textId="77777777" w:rsidR="00B76638" w:rsidRDefault="00B76638" w:rsidP="00B76638">
      <w:pPr>
        <w:pStyle w:val="ListParagraph"/>
        <w:numPr>
          <w:ilvl w:val="0"/>
          <w:numId w:val="1"/>
        </w:numPr>
        <w:jc w:val="both"/>
        <w:rPr>
          <w:rFonts w:ascii="Arial" w:eastAsia="Arial" w:hAnsi="Arial" w:cs="Arial"/>
          <w:sz w:val="22"/>
          <w:szCs w:val="22"/>
          <w:lang w:val="en-GB"/>
        </w:rPr>
      </w:pPr>
      <w:r w:rsidRPr="17485818">
        <w:rPr>
          <w:rFonts w:ascii="Arial" w:eastAsia="Arial" w:hAnsi="Arial" w:cs="Arial"/>
          <w:sz w:val="22"/>
          <w:szCs w:val="22"/>
          <w:lang w:val="en-GB"/>
        </w:rPr>
        <w:t>Employee Assistance Programme</w:t>
      </w:r>
    </w:p>
    <w:p w14:paraId="4D1C859B" w14:textId="77777777" w:rsidR="00B76638" w:rsidRDefault="00B76638" w:rsidP="00B76638">
      <w:pPr>
        <w:pStyle w:val="ListParagraph"/>
        <w:numPr>
          <w:ilvl w:val="0"/>
          <w:numId w:val="1"/>
        </w:numPr>
        <w:jc w:val="both"/>
        <w:rPr>
          <w:rFonts w:ascii="Arial" w:eastAsia="Arial" w:hAnsi="Arial" w:cs="Arial"/>
          <w:sz w:val="22"/>
          <w:szCs w:val="22"/>
          <w:lang w:val="en-GB"/>
        </w:rPr>
      </w:pPr>
      <w:r w:rsidRPr="17485818">
        <w:rPr>
          <w:rFonts w:ascii="Arial" w:eastAsia="Arial" w:hAnsi="Arial" w:cs="Arial"/>
          <w:sz w:val="22"/>
          <w:szCs w:val="22"/>
          <w:lang w:val="en-GB"/>
        </w:rPr>
        <w:t xml:space="preserve">Life Assurance Policy </w:t>
      </w:r>
    </w:p>
    <w:p w14:paraId="5A3E7A6D" w14:textId="77777777" w:rsidR="00B76638" w:rsidRDefault="00B76638" w:rsidP="00B76638">
      <w:pPr>
        <w:pStyle w:val="ListParagraph"/>
        <w:numPr>
          <w:ilvl w:val="0"/>
          <w:numId w:val="1"/>
        </w:numPr>
        <w:jc w:val="both"/>
        <w:rPr>
          <w:rFonts w:ascii="Arial" w:eastAsia="Arial" w:hAnsi="Arial" w:cs="Arial"/>
          <w:sz w:val="22"/>
          <w:szCs w:val="22"/>
          <w:lang w:val="en-GB"/>
        </w:rPr>
      </w:pPr>
      <w:r w:rsidRPr="17485818">
        <w:rPr>
          <w:rFonts w:ascii="Arial" w:eastAsia="Arial" w:hAnsi="Arial" w:cs="Arial"/>
          <w:sz w:val="22"/>
          <w:szCs w:val="22"/>
          <w:lang w:val="en-GB"/>
        </w:rPr>
        <w:t xml:space="preserve">Cycle to work scheme </w:t>
      </w:r>
    </w:p>
    <w:p w14:paraId="29EB8FC0" w14:textId="77777777" w:rsidR="00B76638" w:rsidRDefault="00B76638" w:rsidP="00B76638">
      <w:pPr>
        <w:pStyle w:val="ListParagraph"/>
        <w:numPr>
          <w:ilvl w:val="0"/>
          <w:numId w:val="1"/>
        </w:numPr>
        <w:jc w:val="both"/>
        <w:rPr>
          <w:rFonts w:ascii="Arial" w:eastAsia="Arial" w:hAnsi="Arial" w:cs="Arial"/>
          <w:sz w:val="22"/>
          <w:szCs w:val="22"/>
          <w:lang w:val="en-GB"/>
        </w:rPr>
      </w:pPr>
      <w:r w:rsidRPr="17485818">
        <w:rPr>
          <w:rFonts w:ascii="Arial" w:eastAsia="Arial" w:hAnsi="Arial" w:cs="Arial"/>
          <w:sz w:val="22"/>
          <w:szCs w:val="22"/>
          <w:lang w:val="en-GB"/>
        </w:rPr>
        <w:t>Buy additional 5 days leave</w:t>
      </w:r>
    </w:p>
    <w:p w14:paraId="4CF67EA8" w14:textId="77777777" w:rsidR="00B76638" w:rsidRDefault="00B76638" w:rsidP="00B76638">
      <w:pPr>
        <w:spacing w:line="360" w:lineRule="auto"/>
        <w:jc w:val="both"/>
        <w:rPr>
          <w:lang w:val="en-GB"/>
        </w:rPr>
      </w:pPr>
    </w:p>
    <w:p w14:paraId="055B294C" w14:textId="77777777" w:rsidR="00287ADC" w:rsidRPr="0074581F" w:rsidRDefault="00287ADC">
      <w:pPr>
        <w:spacing w:after="160" w:line="259" w:lineRule="auto"/>
        <w:rPr>
          <w:rFonts w:ascii="Arial" w:eastAsiaTheme="majorEastAsia" w:hAnsi="Arial" w:cs="Arial"/>
          <w:b/>
          <w:bCs/>
          <w:color w:val="FF0000"/>
          <w:kern w:val="32"/>
          <w:sz w:val="22"/>
          <w:szCs w:val="22"/>
          <w:lang w:val="en-GB"/>
        </w:rPr>
      </w:pPr>
      <w:r w:rsidRPr="0074581F">
        <w:rPr>
          <w:rFonts w:ascii="Arial" w:hAnsi="Arial" w:cs="Arial"/>
          <w:color w:val="FF0000"/>
          <w:sz w:val="22"/>
          <w:szCs w:val="22"/>
          <w:lang w:val="en-GB"/>
        </w:rPr>
        <w:br w:type="page"/>
      </w:r>
    </w:p>
    <w:p w14:paraId="5F9F5958" w14:textId="77777777" w:rsidR="00D27C77" w:rsidRPr="0074581F" w:rsidRDefault="00D27C77" w:rsidP="00D27C77">
      <w:pPr>
        <w:framePr w:hSpace="180" w:wrap="around" w:vAnchor="text" w:hAnchor="margin" w:y="-50"/>
        <w:ind w:left="5040"/>
        <w:rPr>
          <w:rFonts w:ascii="Arial" w:eastAsia="MS Mincho" w:hAnsi="Arial" w:cs="Arial"/>
          <w:iCs/>
          <w:color w:val="FF0000"/>
          <w:sz w:val="22"/>
          <w:szCs w:val="24"/>
          <w:lang w:val="en-GB"/>
        </w:rPr>
      </w:pPr>
    </w:p>
    <w:p w14:paraId="1414EE5D" w14:textId="77777777" w:rsidR="00681ABD" w:rsidRDefault="00D27C77" w:rsidP="00D27C77">
      <w:pPr>
        <w:framePr w:hSpace="180" w:wrap="around" w:vAnchor="text" w:hAnchor="margin" w:y="-50"/>
        <w:ind w:left="5040"/>
        <w:rPr>
          <w:rFonts w:ascii="Arial" w:eastAsia="MS Mincho" w:hAnsi="Arial" w:cs="Arial"/>
          <w:iCs/>
          <w:sz w:val="22"/>
          <w:szCs w:val="24"/>
          <w:lang w:val="en-GB"/>
        </w:rPr>
      </w:pPr>
      <w:r w:rsidRPr="0074581F">
        <w:rPr>
          <w:rFonts w:ascii="Arial" w:eastAsia="MS Mincho" w:hAnsi="Arial" w:cs="Arial"/>
          <w:iCs/>
          <w:color w:val="FF0000"/>
          <w:sz w:val="22"/>
          <w:szCs w:val="24"/>
          <w:lang w:val="en-GB"/>
        </w:rPr>
        <w:t xml:space="preserve">Reporting to: </w:t>
      </w:r>
      <w:r w:rsidR="00681ABD">
        <w:rPr>
          <w:rFonts w:ascii="Arial" w:eastAsia="MS Mincho" w:hAnsi="Arial" w:cs="Arial"/>
          <w:iCs/>
          <w:sz w:val="22"/>
          <w:szCs w:val="24"/>
          <w:lang w:val="en-GB"/>
        </w:rPr>
        <w:t xml:space="preserve">Head of Research and    </w:t>
      </w:r>
    </w:p>
    <w:p w14:paraId="292146AA" w14:textId="3B8A2CB2" w:rsidR="00D27C77" w:rsidRPr="0074581F" w:rsidRDefault="00681ABD" w:rsidP="00D27C77">
      <w:pPr>
        <w:framePr w:hSpace="180" w:wrap="around" w:vAnchor="text" w:hAnchor="margin" w:y="-50"/>
        <w:ind w:left="5040"/>
        <w:rPr>
          <w:rFonts w:ascii="Arial" w:eastAsia="MS Mincho" w:hAnsi="Arial" w:cs="Arial"/>
          <w:iCs/>
          <w:sz w:val="22"/>
          <w:szCs w:val="24"/>
          <w:lang w:val="en-GB"/>
        </w:rPr>
      </w:pPr>
      <w:r>
        <w:rPr>
          <w:rFonts w:ascii="Arial" w:eastAsia="MS Mincho" w:hAnsi="Arial" w:cs="Arial"/>
          <w:iCs/>
          <w:sz w:val="22"/>
          <w:szCs w:val="24"/>
          <w:lang w:val="en-GB"/>
        </w:rPr>
        <w:t xml:space="preserve">                      Practice</w:t>
      </w:r>
    </w:p>
    <w:p w14:paraId="7CA0A6B2" w14:textId="05EBC074" w:rsidR="00D27C77" w:rsidRPr="0074581F" w:rsidRDefault="00D27C77" w:rsidP="00D27C77">
      <w:pPr>
        <w:framePr w:hSpace="180" w:wrap="around" w:vAnchor="text" w:hAnchor="margin" w:y="-50"/>
        <w:ind w:left="4320" w:firstLine="720"/>
        <w:rPr>
          <w:rFonts w:ascii="Arial" w:eastAsia="MS Mincho" w:hAnsi="Arial" w:cs="Arial"/>
          <w:iCs/>
          <w:sz w:val="22"/>
          <w:szCs w:val="24"/>
          <w:lang w:val="en-GB"/>
        </w:rPr>
      </w:pPr>
      <w:r w:rsidRPr="0074581F">
        <w:rPr>
          <w:rFonts w:ascii="Arial" w:eastAsia="MS Mincho" w:hAnsi="Arial" w:cs="Arial"/>
          <w:iCs/>
          <w:color w:val="FF0000"/>
          <w:sz w:val="22"/>
          <w:szCs w:val="24"/>
          <w:lang w:val="en-GB"/>
        </w:rPr>
        <w:t xml:space="preserve">Contract type: </w:t>
      </w:r>
      <w:r w:rsidRPr="0074581F">
        <w:rPr>
          <w:rFonts w:ascii="Arial" w:eastAsia="MS Mincho" w:hAnsi="Arial" w:cs="Arial"/>
          <w:iCs/>
          <w:sz w:val="22"/>
          <w:szCs w:val="24"/>
          <w:lang w:val="en-GB"/>
        </w:rPr>
        <w:t xml:space="preserve">Permanent </w:t>
      </w:r>
    </w:p>
    <w:p w14:paraId="3A27EAAF" w14:textId="77777777" w:rsidR="00D27C77" w:rsidRPr="0074581F" w:rsidRDefault="00D27C77" w:rsidP="00D27C77">
      <w:pPr>
        <w:framePr w:hSpace="180" w:wrap="around" w:vAnchor="text" w:hAnchor="margin" w:y="-50"/>
        <w:ind w:left="4320" w:firstLine="720"/>
        <w:rPr>
          <w:rFonts w:ascii="Arial" w:eastAsia="MS Mincho" w:hAnsi="Arial" w:cs="Arial"/>
          <w:iCs/>
          <w:sz w:val="22"/>
          <w:szCs w:val="24"/>
          <w:lang w:val="en-GB"/>
        </w:rPr>
      </w:pPr>
      <w:r w:rsidRPr="0074581F">
        <w:rPr>
          <w:rFonts w:ascii="Arial" w:eastAsia="MS Mincho" w:hAnsi="Arial" w:cs="Arial"/>
          <w:iCs/>
          <w:color w:val="FF0000"/>
          <w:sz w:val="22"/>
          <w:szCs w:val="24"/>
          <w:lang w:val="en-GB"/>
        </w:rPr>
        <w:t xml:space="preserve">Salary Band: </w:t>
      </w:r>
      <w:r w:rsidRPr="0074581F">
        <w:rPr>
          <w:rFonts w:ascii="Arial" w:eastAsia="MS Mincho" w:hAnsi="Arial" w:cs="Arial"/>
          <w:iCs/>
          <w:sz w:val="22"/>
          <w:szCs w:val="24"/>
          <w:lang w:val="en-GB"/>
        </w:rPr>
        <w:t>Professional (Manager)</w:t>
      </w:r>
    </w:p>
    <w:p w14:paraId="28630455" w14:textId="5E6355F6" w:rsidR="00D27C77" w:rsidRPr="0074581F" w:rsidRDefault="00D27C77" w:rsidP="3FC8F8A9">
      <w:pPr>
        <w:ind w:left="4321" w:firstLine="720"/>
        <w:rPr>
          <w:rFonts w:ascii="Arial" w:eastAsia="MS Mincho" w:hAnsi="Arial" w:cs="Arial"/>
          <w:sz w:val="22"/>
          <w:szCs w:val="22"/>
          <w:lang w:val="en-GB"/>
        </w:rPr>
      </w:pPr>
      <w:r w:rsidRPr="3FC8F8A9">
        <w:rPr>
          <w:rFonts w:ascii="Arial" w:eastAsia="MS Mincho" w:hAnsi="Arial" w:cs="Arial"/>
          <w:color w:val="FF0000"/>
          <w:sz w:val="22"/>
          <w:szCs w:val="22"/>
          <w:lang w:val="en-GB"/>
        </w:rPr>
        <w:t xml:space="preserve">Salary range: </w:t>
      </w:r>
      <w:r w:rsidRPr="3FC8F8A9">
        <w:rPr>
          <w:rFonts w:ascii="Arial" w:eastAsia="MS Mincho" w:hAnsi="Arial" w:cs="Arial"/>
          <w:sz w:val="22"/>
          <w:szCs w:val="22"/>
          <w:lang w:val="en-GB"/>
        </w:rPr>
        <w:t>£30,000 - £</w:t>
      </w:r>
      <w:r w:rsidR="00681ABD" w:rsidRPr="3FC8F8A9">
        <w:rPr>
          <w:rFonts w:ascii="Arial" w:eastAsia="MS Mincho" w:hAnsi="Arial" w:cs="Arial"/>
          <w:sz w:val="22"/>
          <w:szCs w:val="22"/>
          <w:lang w:val="en-GB"/>
        </w:rPr>
        <w:t>40</w:t>
      </w:r>
      <w:r w:rsidRPr="3FC8F8A9">
        <w:rPr>
          <w:rFonts w:ascii="Arial" w:eastAsia="MS Mincho" w:hAnsi="Arial" w:cs="Arial"/>
          <w:sz w:val="22"/>
          <w:szCs w:val="22"/>
          <w:lang w:val="en-GB"/>
        </w:rPr>
        <w:t>,000</w:t>
      </w:r>
    </w:p>
    <w:p w14:paraId="07CF5008" w14:textId="77777777" w:rsidR="00D27C77" w:rsidRPr="0074581F" w:rsidRDefault="00D27C77" w:rsidP="00E84E15">
      <w:pPr>
        <w:keepNext/>
        <w:keepLines/>
        <w:tabs>
          <w:tab w:val="left" w:pos="3784"/>
          <w:tab w:val="left" w:pos="5660"/>
        </w:tabs>
        <w:spacing w:after="240" w:line="360" w:lineRule="auto"/>
        <w:jc w:val="both"/>
        <w:outlineLvl w:val="0"/>
        <w:rPr>
          <w:rFonts w:ascii="Arial" w:eastAsia="MS Gothic" w:hAnsi="Arial" w:cs="Arial"/>
          <w:b/>
          <w:bCs/>
          <w:spacing w:val="-10"/>
          <w:sz w:val="36"/>
          <w:szCs w:val="36"/>
          <w:lang w:val="en-GB"/>
        </w:rPr>
      </w:pPr>
      <w:r w:rsidRPr="0074581F">
        <w:rPr>
          <w:rFonts w:ascii="Arial" w:eastAsia="MS Gothic" w:hAnsi="Arial" w:cs="Arial"/>
          <w:b/>
          <w:bCs/>
          <w:spacing w:val="-10"/>
          <w:sz w:val="36"/>
          <w:szCs w:val="36"/>
          <w:lang w:val="en-GB"/>
        </w:rPr>
        <w:t>Job Description</w:t>
      </w:r>
    </w:p>
    <w:p w14:paraId="03641DC0" w14:textId="001E5492" w:rsidR="3FC8F8A9" w:rsidRDefault="3FC8F8A9" w:rsidP="3FC8F8A9">
      <w:pPr>
        <w:tabs>
          <w:tab w:val="left" w:pos="3784"/>
          <w:tab w:val="left" w:pos="5660"/>
        </w:tabs>
        <w:spacing w:after="240"/>
        <w:jc w:val="both"/>
        <w:rPr>
          <w:b/>
          <w:bCs/>
          <w:color w:val="FF0000"/>
          <w:lang w:val="en-GB"/>
        </w:rPr>
      </w:pPr>
      <w:r w:rsidRPr="3FC8F8A9">
        <w:rPr>
          <w:rFonts w:ascii="Arial" w:eastAsia="MS Gothic" w:hAnsi="Arial" w:cs="Arial"/>
          <w:b/>
          <w:bCs/>
          <w:color w:val="FF0000"/>
          <w:sz w:val="36"/>
          <w:szCs w:val="36"/>
          <w:lang w:val="en-GB"/>
        </w:rPr>
        <w:t>Evaluation Manager</w:t>
      </w:r>
    </w:p>
    <w:p w14:paraId="6C302258" w14:textId="77777777" w:rsidR="00681ABD" w:rsidRDefault="00681ABD" w:rsidP="00E84E15">
      <w:pPr>
        <w:spacing w:line="360" w:lineRule="auto"/>
        <w:jc w:val="both"/>
        <w:rPr>
          <w:rFonts w:ascii="Arial" w:eastAsia="MS Gothic" w:hAnsi="Arial" w:cs="Arial"/>
          <w:b/>
          <w:color w:val="FF0000"/>
          <w:spacing w:val="-10"/>
          <w:sz w:val="22"/>
          <w:szCs w:val="22"/>
          <w:lang w:val="en-GB"/>
        </w:rPr>
      </w:pPr>
    </w:p>
    <w:p w14:paraId="6E4DD486" w14:textId="3EE18174" w:rsidR="00073A67" w:rsidRPr="0074581F" w:rsidRDefault="00073A67" w:rsidP="00E84E15">
      <w:pPr>
        <w:spacing w:line="360" w:lineRule="auto"/>
        <w:jc w:val="both"/>
        <w:rPr>
          <w:rFonts w:ascii="Arial" w:eastAsia="MS Mincho" w:hAnsi="Arial" w:cs="Arial"/>
          <w:sz w:val="32"/>
          <w:szCs w:val="32"/>
          <w:lang w:val="en-GB"/>
        </w:rPr>
      </w:pPr>
      <w:r w:rsidRPr="7ECAEA36">
        <w:rPr>
          <w:rFonts w:ascii="Arial" w:hAnsi="Arial" w:cs="Arial"/>
          <w:b/>
          <w:bCs/>
          <w:color w:val="FF0000"/>
          <w:sz w:val="32"/>
          <w:szCs w:val="32"/>
          <w:lang w:val="en-GB"/>
        </w:rPr>
        <w:t>About this role</w:t>
      </w:r>
    </w:p>
    <w:p w14:paraId="6685A8B5" w14:textId="2F954233" w:rsidR="3FC8F8A9" w:rsidRDefault="3FC8F8A9" w:rsidP="7ECAEA36">
      <w:pPr>
        <w:spacing w:line="360" w:lineRule="auto"/>
        <w:jc w:val="both"/>
        <w:rPr>
          <w:lang w:val="en-GB"/>
        </w:rPr>
      </w:pPr>
    </w:p>
    <w:p w14:paraId="0F932F84" w14:textId="6F8EAAC8" w:rsidR="3FC8F8A9" w:rsidRDefault="3FC8F8A9" w:rsidP="17485818">
      <w:pPr>
        <w:jc w:val="both"/>
        <w:rPr>
          <w:rFonts w:ascii="Arial" w:eastAsia="Arial" w:hAnsi="Arial" w:cs="Arial"/>
          <w:color w:val="000000" w:themeColor="text1"/>
          <w:sz w:val="22"/>
          <w:szCs w:val="22"/>
          <w:lang w:val="en-GB"/>
        </w:rPr>
      </w:pPr>
      <w:r w:rsidRPr="17485818">
        <w:rPr>
          <w:rFonts w:ascii="Arial" w:eastAsia="Arial" w:hAnsi="Arial" w:cs="Arial"/>
          <w:sz w:val="22"/>
          <w:szCs w:val="22"/>
          <w:lang w:val="en-GB"/>
        </w:rPr>
        <w:t xml:space="preserve">Our role as the UK’s national strategic advisor for design is to champion the value of design and to build the evidence needed to support policymakers, industry, </w:t>
      </w:r>
      <w:proofErr w:type="gramStart"/>
      <w:r w:rsidRPr="17485818">
        <w:rPr>
          <w:rFonts w:ascii="Arial" w:eastAsia="Arial" w:hAnsi="Arial" w:cs="Arial"/>
          <w:sz w:val="22"/>
          <w:szCs w:val="22"/>
          <w:lang w:val="en-GB"/>
        </w:rPr>
        <w:t>designers</w:t>
      </w:r>
      <w:proofErr w:type="gramEnd"/>
      <w:r w:rsidRPr="17485818">
        <w:rPr>
          <w:rFonts w:ascii="Arial" w:eastAsia="Arial" w:hAnsi="Arial" w:cs="Arial"/>
          <w:sz w:val="22"/>
          <w:szCs w:val="22"/>
          <w:lang w:val="en-GB"/>
        </w:rPr>
        <w:t xml:space="preserve"> and the public to help design to thrive.  From our flagship Design Economy programme to our reports assessing the impact of our transformational design programmes for clients such as Network Rail and the NHS, our research has inspired </w:t>
      </w:r>
      <w:r w:rsidR="7ECAEA36" w:rsidRPr="17485818">
        <w:rPr>
          <w:rFonts w:ascii="Arial" w:eastAsia="Arial" w:hAnsi="Arial" w:cs="Arial"/>
          <w:color w:val="000000" w:themeColor="text1"/>
          <w:sz w:val="22"/>
          <w:szCs w:val="22"/>
          <w:lang w:val="en-GB"/>
        </w:rPr>
        <w:t>around the world. Our research helps to shape national policy and programmes, and to build awareness of the value of design with the public.</w:t>
      </w:r>
    </w:p>
    <w:p w14:paraId="3A544DA4" w14:textId="6084E155" w:rsidR="3FC8F8A9" w:rsidRDefault="3FC8F8A9" w:rsidP="7ECAEA36">
      <w:pPr>
        <w:jc w:val="both"/>
        <w:rPr>
          <w:rFonts w:ascii="Arial" w:eastAsia="Arial" w:hAnsi="Arial" w:cs="Arial"/>
          <w:sz w:val="22"/>
          <w:szCs w:val="22"/>
          <w:lang w:val="en-GB"/>
        </w:rPr>
      </w:pPr>
      <w:r w:rsidRPr="7ECAEA36">
        <w:rPr>
          <w:rFonts w:ascii="Arial" w:eastAsia="Arial" w:hAnsi="Arial" w:cs="Arial"/>
          <w:sz w:val="22"/>
          <w:szCs w:val="22"/>
          <w:lang w:val="en-GB"/>
        </w:rPr>
        <w:t xml:space="preserve">  </w:t>
      </w:r>
    </w:p>
    <w:p w14:paraId="70516E93" w14:textId="28CF552A" w:rsidR="3FC8F8A9" w:rsidRDefault="3FC8F8A9" w:rsidP="7ECAEA36">
      <w:pPr>
        <w:jc w:val="both"/>
        <w:rPr>
          <w:rFonts w:ascii="Arial" w:eastAsia="Arial" w:hAnsi="Arial" w:cs="Arial"/>
          <w:sz w:val="22"/>
          <w:szCs w:val="22"/>
          <w:lang w:val="en-GB"/>
        </w:rPr>
      </w:pPr>
      <w:r w:rsidRPr="17485818">
        <w:rPr>
          <w:rFonts w:ascii="Arial" w:eastAsia="Arial" w:hAnsi="Arial" w:cs="Arial"/>
          <w:sz w:val="22"/>
          <w:szCs w:val="22"/>
          <w:lang w:val="en-GB"/>
        </w:rPr>
        <w:t xml:space="preserve">With our current mission – Design for Planet – we are at the forefront of developing new evaluation and impact methodologies such as our Design Value Framework - to capture the wider social, </w:t>
      </w:r>
      <w:proofErr w:type="gramStart"/>
      <w:r w:rsidRPr="17485818">
        <w:rPr>
          <w:rFonts w:ascii="Arial" w:eastAsia="Arial" w:hAnsi="Arial" w:cs="Arial"/>
          <w:sz w:val="22"/>
          <w:szCs w:val="22"/>
          <w:lang w:val="en-GB"/>
        </w:rPr>
        <w:t>environmental</w:t>
      </w:r>
      <w:proofErr w:type="gramEnd"/>
      <w:r w:rsidRPr="17485818">
        <w:rPr>
          <w:rFonts w:ascii="Arial" w:eastAsia="Arial" w:hAnsi="Arial" w:cs="Arial"/>
          <w:sz w:val="22"/>
          <w:szCs w:val="22"/>
          <w:lang w:val="en-GB"/>
        </w:rPr>
        <w:t xml:space="preserve"> and economic value of design, and the role it can play in systems change. </w:t>
      </w:r>
    </w:p>
    <w:p w14:paraId="6E1702E5" w14:textId="180F9437" w:rsidR="3FC8F8A9" w:rsidRDefault="3FC8F8A9" w:rsidP="34EA6288">
      <w:pPr>
        <w:jc w:val="both"/>
        <w:rPr>
          <w:rFonts w:ascii="Arial" w:eastAsia="Arial" w:hAnsi="Arial" w:cs="Arial"/>
          <w:sz w:val="28"/>
          <w:szCs w:val="28"/>
          <w:lang w:val="en-GB"/>
        </w:rPr>
      </w:pPr>
      <w:r w:rsidRPr="7ECAEA36">
        <w:rPr>
          <w:rFonts w:ascii="Arial" w:eastAsia="Arial" w:hAnsi="Arial" w:cs="Arial"/>
          <w:sz w:val="28"/>
          <w:szCs w:val="28"/>
          <w:lang w:val="en-GB"/>
        </w:rPr>
        <w:t xml:space="preserve"> </w:t>
      </w:r>
    </w:p>
    <w:p w14:paraId="192267C1" w14:textId="7C6E0989" w:rsidR="3FC8F8A9" w:rsidRDefault="3FC8F8A9" w:rsidP="7ECAEA36">
      <w:pPr>
        <w:jc w:val="both"/>
        <w:rPr>
          <w:rFonts w:ascii="Arial" w:eastAsia="Arial" w:hAnsi="Arial" w:cs="Arial"/>
          <w:sz w:val="22"/>
          <w:szCs w:val="22"/>
          <w:lang w:val="en-GB"/>
        </w:rPr>
      </w:pPr>
      <w:r w:rsidRPr="17485818">
        <w:rPr>
          <w:rFonts w:ascii="Arial" w:eastAsia="Arial" w:hAnsi="Arial" w:cs="Arial"/>
          <w:sz w:val="22"/>
          <w:szCs w:val="22"/>
          <w:lang w:val="en-GB"/>
        </w:rPr>
        <w:t>We are now looking for a talented evaluation manager to lead on assessing the impact of our transformational design programmes; and support the delivery of our flagship Design Economy research programme and our annual report. They will help us to develop our value and impact frameworks to bring new approaches to assessing the wider value of design across placemaking, national infrastructure, social and business innovation. Supporting these sectors to address the climate and biodiversity crisis, and social and economic regeneration.</w:t>
      </w:r>
    </w:p>
    <w:p w14:paraId="45B57960" w14:textId="42840500" w:rsidR="3FC8F8A9" w:rsidRDefault="3FC8F8A9" w:rsidP="7ECAEA36">
      <w:pPr>
        <w:jc w:val="both"/>
        <w:rPr>
          <w:rFonts w:ascii="Arial" w:eastAsia="Arial" w:hAnsi="Arial" w:cs="Arial"/>
          <w:sz w:val="22"/>
          <w:szCs w:val="22"/>
          <w:lang w:val="en-GB"/>
        </w:rPr>
      </w:pPr>
      <w:r w:rsidRPr="7ECAEA36">
        <w:rPr>
          <w:rFonts w:ascii="Arial" w:eastAsia="Arial" w:hAnsi="Arial" w:cs="Arial"/>
          <w:sz w:val="22"/>
          <w:szCs w:val="22"/>
          <w:lang w:val="en-GB"/>
        </w:rPr>
        <w:t xml:space="preserve"> </w:t>
      </w:r>
    </w:p>
    <w:p w14:paraId="451B0303" w14:textId="18F2F007" w:rsidR="3FC8F8A9" w:rsidRDefault="3FC8F8A9" w:rsidP="7ECAEA36">
      <w:pPr>
        <w:jc w:val="both"/>
        <w:rPr>
          <w:rFonts w:ascii="Arial" w:eastAsia="Arial" w:hAnsi="Arial" w:cs="Arial"/>
          <w:sz w:val="22"/>
          <w:szCs w:val="22"/>
          <w:lang w:val="en-GB"/>
        </w:rPr>
      </w:pPr>
      <w:r w:rsidRPr="7ECAEA36">
        <w:rPr>
          <w:rFonts w:ascii="Arial" w:eastAsia="Arial" w:hAnsi="Arial" w:cs="Arial"/>
          <w:sz w:val="22"/>
          <w:szCs w:val="22"/>
          <w:lang w:val="en-GB"/>
        </w:rPr>
        <w:t>The ideal candidate will have a background in research and evaluation and be confident in using a range of quantitative and qualitative evaluation methodologies, and in measuring the impact across projects of a range of scales. They will be a confident facilitator and communicator, able to tell compelling stories through rigorously produced insights and data. They will be passionate about using these skills to demonstrate the value of design, and to develop best practice in impact and evaluation work with leading organisations and design programmes.</w:t>
      </w:r>
    </w:p>
    <w:p w14:paraId="09BA0DEB" w14:textId="2395B5CE" w:rsidR="3FC8F8A9" w:rsidRDefault="3FC8F8A9" w:rsidP="3FC8F8A9">
      <w:pPr>
        <w:spacing w:line="360" w:lineRule="auto"/>
        <w:jc w:val="both"/>
        <w:rPr>
          <w:lang w:val="en-GB"/>
        </w:rPr>
      </w:pPr>
    </w:p>
    <w:p w14:paraId="4AEF6B71" w14:textId="0B496FE6" w:rsidR="3FC8F8A9" w:rsidRDefault="3FC8F8A9" w:rsidP="3FC8F8A9">
      <w:pPr>
        <w:spacing w:line="360" w:lineRule="auto"/>
        <w:jc w:val="both"/>
        <w:rPr>
          <w:lang w:val="en-GB"/>
        </w:rPr>
      </w:pPr>
    </w:p>
    <w:p w14:paraId="1B5683E1" w14:textId="77777777" w:rsidR="001E7A76" w:rsidRDefault="001E7A76" w:rsidP="3FC8F8A9">
      <w:pPr>
        <w:spacing w:line="360" w:lineRule="auto"/>
        <w:jc w:val="both"/>
        <w:rPr>
          <w:lang w:val="en-GB"/>
        </w:rPr>
      </w:pPr>
    </w:p>
    <w:p w14:paraId="27787AE1" w14:textId="3DF2C705" w:rsidR="3FC8F8A9" w:rsidRDefault="3FC8F8A9" w:rsidP="3FC8F8A9">
      <w:pPr>
        <w:spacing w:line="360" w:lineRule="auto"/>
        <w:jc w:val="both"/>
        <w:rPr>
          <w:lang w:val="en-GB"/>
        </w:rPr>
      </w:pPr>
    </w:p>
    <w:p w14:paraId="220B9685" w14:textId="7C038E1F" w:rsidR="00681ABD" w:rsidRPr="00671323" w:rsidRDefault="00D27C77" w:rsidP="00E84E15">
      <w:pPr>
        <w:keepNext/>
        <w:keepLines/>
        <w:tabs>
          <w:tab w:val="left" w:pos="3784"/>
          <w:tab w:val="left" w:pos="5660"/>
        </w:tabs>
        <w:spacing w:after="240" w:line="360" w:lineRule="auto"/>
        <w:jc w:val="both"/>
        <w:outlineLvl w:val="0"/>
        <w:rPr>
          <w:rFonts w:ascii="Arial" w:hAnsi="Arial" w:cs="Arial"/>
          <w:b/>
          <w:bCs/>
          <w:color w:val="FF0000"/>
          <w:spacing w:val="-10"/>
          <w:sz w:val="32"/>
          <w:szCs w:val="32"/>
          <w:lang w:val="en-GB" w:eastAsia="en-GB"/>
        </w:rPr>
      </w:pPr>
      <w:r w:rsidRPr="0074581F">
        <w:rPr>
          <w:rFonts w:ascii="Arial" w:hAnsi="Arial" w:cs="Arial"/>
          <w:b/>
          <w:bCs/>
          <w:color w:val="FF0000"/>
          <w:spacing w:val="-10"/>
          <w:sz w:val="32"/>
          <w:szCs w:val="32"/>
          <w:lang w:val="en-GB" w:eastAsia="en-GB"/>
        </w:rPr>
        <w:lastRenderedPageBreak/>
        <w:t xml:space="preserve">What does </w:t>
      </w:r>
      <w:r w:rsidR="00681ABD">
        <w:rPr>
          <w:rFonts w:ascii="Arial" w:hAnsi="Arial" w:cs="Arial"/>
          <w:b/>
          <w:bCs/>
          <w:color w:val="FF0000"/>
          <w:spacing w:val="-10"/>
          <w:sz w:val="32"/>
          <w:szCs w:val="32"/>
          <w:lang w:val="en-GB" w:eastAsia="en-GB"/>
        </w:rPr>
        <w:t>this role</w:t>
      </w:r>
      <w:r w:rsidRPr="0074581F">
        <w:rPr>
          <w:rFonts w:ascii="Arial" w:hAnsi="Arial" w:cs="Arial"/>
          <w:b/>
          <w:bCs/>
          <w:color w:val="FF0000"/>
          <w:spacing w:val="-10"/>
          <w:sz w:val="32"/>
          <w:szCs w:val="32"/>
          <w:lang w:val="en-GB" w:eastAsia="en-GB"/>
        </w:rPr>
        <w:t xml:space="preserve"> do?</w:t>
      </w:r>
    </w:p>
    <w:p w14:paraId="382430FA" w14:textId="6E615F52" w:rsidR="00D27C77" w:rsidRDefault="008734C4" w:rsidP="00E84E15">
      <w:pPr>
        <w:spacing w:line="360" w:lineRule="auto"/>
        <w:jc w:val="both"/>
        <w:rPr>
          <w:rFonts w:ascii="Arial" w:eastAsia="MS Mincho" w:hAnsi="Arial" w:cs="Arial"/>
          <w:b/>
          <w:color w:val="FF0000"/>
          <w:sz w:val="22"/>
          <w:szCs w:val="24"/>
          <w:lang w:val="en-GB"/>
        </w:rPr>
      </w:pPr>
      <w:r>
        <w:rPr>
          <w:rFonts w:ascii="Arial" w:eastAsia="MS Mincho" w:hAnsi="Arial" w:cs="Arial"/>
          <w:b/>
          <w:color w:val="FF0000"/>
          <w:sz w:val="22"/>
          <w:szCs w:val="24"/>
          <w:lang w:val="en-GB"/>
        </w:rPr>
        <w:t>Provides specialist evaluation support on our transformational design programmes</w:t>
      </w:r>
    </w:p>
    <w:p w14:paraId="585B1767" w14:textId="77777777" w:rsidR="00671323" w:rsidRPr="000B34B8" w:rsidRDefault="00671323" w:rsidP="00E84E15">
      <w:pPr>
        <w:spacing w:line="360" w:lineRule="auto"/>
        <w:jc w:val="both"/>
        <w:rPr>
          <w:rFonts w:ascii="Arial" w:eastAsia="MS Mincho" w:hAnsi="Arial" w:cs="Arial"/>
          <w:b/>
          <w:color w:val="FF0000"/>
          <w:sz w:val="22"/>
          <w:szCs w:val="24"/>
          <w:lang w:val="en-GB"/>
        </w:rPr>
      </w:pPr>
    </w:p>
    <w:p w14:paraId="367F6E2B" w14:textId="7EC62C47" w:rsidR="00E55F99" w:rsidRDefault="008734C4" w:rsidP="00E84E15">
      <w:pPr>
        <w:numPr>
          <w:ilvl w:val="0"/>
          <w:numId w:val="14"/>
        </w:numPr>
        <w:spacing w:line="360" w:lineRule="auto"/>
        <w:ind w:left="709"/>
        <w:jc w:val="both"/>
        <w:rPr>
          <w:rFonts w:ascii="Arial" w:eastAsia="MS Mincho" w:hAnsi="Arial" w:cs="Arial"/>
          <w:sz w:val="22"/>
          <w:szCs w:val="22"/>
          <w:lang w:val="en-GB"/>
        </w:rPr>
      </w:pPr>
      <w:r w:rsidRPr="17485818">
        <w:rPr>
          <w:rFonts w:ascii="Arial" w:eastAsia="MS Mincho" w:hAnsi="Arial" w:cs="Arial"/>
          <w:sz w:val="22"/>
          <w:szCs w:val="22"/>
          <w:lang w:val="en-GB"/>
        </w:rPr>
        <w:t xml:space="preserve">Works with Programme Leads and </w:t>
      </w:r>
      <w:r w:rsidR="009E5BC0" w:rsidRPr="17485818">
        <w:rPr>
          <w:rFonts w:ascii="Arial" w:eastAsia="MS Mincho" w:hAnsi="Arial" w:cs="Arial"/>
          <w:sz w:val="22"/>
          <w:szCs w:val="22"/>
          <w:lang w:val="en-GB"/>
        </w:rPr>
        <w:t xml:space="preserve">Programme </w:t>
      </w:r>
      <w:r w:rsidRPr="17485818">
        <w:rPr>
          <w:rFonts w:ascii="Arial" w:eastAsia="MS Mincho" w:hAnsi="Arial" w:cs="Arial"/>
          <w:sz w:val="22"/>
          <w:szCs w:val="22"/>
          <w:lang w:val="en-GB"/>
        </w:rPr>
        <w:t xml:space="preserve">Managers to develop theories of change for </w:t>
      </w:r>
      <w:proofErr w:type="gramStart"/>
      <w:r w:rsidRPr="17485818">
        <w:rPr>
          <w:rFonts w:ascii="Arial" w:eastAsia="MS Mincho" w:hAnsi="Arial" w:cs="Arial"/>
          <w:sz w:val="22"/>
          <w:szCs w:val="22"/>
          <w:lang w:val="en-GB"/>
        </w:rPr>
        <w:t>projects, and</w:t>
      </w:r>
      <w:proofErr w:type="gramEnd"/>
      <w:r w:rsidRPr="17485818">
        <w:rPr>
          <w:rFonts w:ascii="Arial" w:eastAsia="MS Mincho" w:hAnsi="Arial" w:cs="Arial"/>
          <w:sz w:val="22"/>
          <w:szCs w:val="22"/>
          <w:lang w:val="en-GB"/>
        </w:rPr>
        <w:t xml:space="preserve"> ensure that our value and impact frameworks are used to create an evaluation methodology for each programme.</w:t>
      </w:r>
    </w:p>
    <w:p w14:paraId="2E3D0EB0" w14:textId="564AF0FB" w:rsidR="008734C4" w:rsidRDefault="008734C4" w:rsidP="00E84E15">
      <w:pPr>
        <w:numPr>
          <w:ilvl w:val="0"/>
          <w:numId w:val="14"/>
        </w:numPr>
        <w:spacing w:line="360" w:lineRule="auto"/>
        <w:ind w:left="709"/>
        <w:jc w:val="both"/>
        <w:rPr>
          <w:rFonts w:ascii="Arial" w:eastAsia="MS Mincho" w:hAnsi="Arial" w:cs="Arial"/>
          <w:sz w:val="22"/>
          <w:szCs w:val="24"/>
          <w:lang w:val="en-GB"/>
        </w:rPr>
      </w:pPr>
      <w:r>
        <w:rPr>
          <w:rFonts w:ascii="Arial" w:eastAsia="MS Mincho" w:hAnsi="Arial" w:cs="Arial"/>
          <w:sz w:val="22"/>
          <w:szCs w:val="24"/>
          <w:lang w:val="en-GB"/>
        </w:rPr>
        <w:t>Work with programme managers to ensure that suitable qualitative and quantitative data is captured for our programmes, helping to set-up data collection methods and coaching colleagues in running surveys, interviews, deliberative workshops etc.</w:t>
      </w:r>
    </w:p>
    <w:p w14:paraId="140BC06D" w14:textId="264E0C9E" w:rsidR="008734C4" w:rsidRDefault="008734C4" w:rsidP="00E84E15">
      <w:pPr>
        <w:numPr>
          <w:ilvl w:val="0"/>
          <w:numId w:val="14"/>
        </w:numPr>
        <w:spacing w:line="360" w:lineRule="auto"/>
        <w:ind w:left="709"/>
        <w:jc w:val="both"/>
        <w:rPr>
          <w:rFonts w:ascii="Arial" w:eastAsia="MS Mincho" w:hAnsi="Arial" w:cs="Arial"/>
          <w:sz w:val="22"/>
          <w:szCs w:val="24"/>
          <w:lang w:val="en-GB"/>
        </w:rPr>
      </w:pPr>
      <w:r>
        <w:rPr>
          <w:rFonts w:ascii="Arial" w:eastAsia="MS Mincho" w:hAnsi="Arial" w:cs="Arial"/>
          <w:sz w:val="22"/>
          <w:szCs w:val="24"/>
          <w:lang w:val="en-GB"/>
        </w:rPr>
        <w:t xml:space="preserve">Provide quality assurance on project evaluation, and </w:t>
      </w:r>
      <w:r w:rsidR="009E5BC0">
        <w:rPr>
          <w:rFonts w:ascii="Arial" w:eastAsia="MS Mincho" w:hAnsi="Arial" w:cs="Arial"/>
          <w:sz w:val="22"/>
          <w:szCs w:val="24"/>
          <w:lang w:val="en-GB"/>
        </w:rPr>
        <w:t xml:space="preserve">develop and maintain processes for data collection, </w:t>
      </w:r>
      <w:proofErr w:type="gramStart"/>
      <w:r w:rsidR="009E5BC0">
        <w:rPr>
          <w:rFonts w:ascii="Arial" w:eastAsia="MS Mincho" w:hAnsi="Arial" w:cs="Arial"/>
          <w:sz w:val="22"/>
          <w:szCs w:val="24"/>
          <w:lang w:val="en-GB"/>
        </w:rPr>
        <w:t>analysis</w:t>
      </w:r>
      <w:proofErr w:type="gramEnd"/>
      <w:r w:rsidR="009E5BC0">
        <w:rPr>
          <w:rFonts w:ascii="Arial" w:eastAsia="MS Mincho" w:hAnsi="Arial" w:cs="Arial"/>
          <w:sz w:val="22"/>
          <w:szCs w:val="24"/>
          <w:lang w:val="en-GB"/>
        </w:rPr>
        <w:t xml:space="preserve"> and reporting, ensuring all staff are collecting required data and consistently meeting data quality standards. </w:t>
      </w:r>
      <w:r>
        <w:rPr>
          <w:rFonts w:ascii="Arial" w:eastAsia="MS Mincho" w:hAnsi="Arial" w:cs="Arial"/>
          <w:sz w:val="22"/>
          <w:szCs w:val="24"/>
          <w:lang w:val="en-GB"/>
        </w:rPr>
        <w:t xml:space="preserve"> </w:t>
      </w:r>
    </w:p>
    <w:p w14:paraId="55EED6F9" w14:textId="26B4B079" w:rsidR="008734C4" w:rsidRDefault="008734C4" w:rsidP="17485818">
      <w:pPr>
        <w:numPr>
          <w:ilvl w:val="0"/>
          <w:numId w:val="14"/>
        </w:numPr>
        <w:spacing w:line="360" w:lineRule="auto"/>
        <w:ind w:left="709"/>
        <w:jc w:val="both"/>
        <w:rPr>
          <w:rFonts w:ascii="Arial" w:eastAsia="MS Mincho" w:hAnsi="Arial" w:cs="Arial"/>
          <w:sz w:val="22"/>
          <w:szCs w:val="22"/>
          <w:lang w:val="en-GB"/>
        </w:rPr>
      </w:pPr>
      <w:r w:rsidRPr="17485818">
        <w:rPr>
          <w:rFonts w:ascii="Arial" w:eastAsia="MS Mincho" w:hAnsi="Arial" w:cs="Arial"/>
          <w:sz w:val="22"/>
          <w:szCs w:val="22"/>
          <w:lang w:val="en-GB"/>
        </w:rPr>
        <w:t xml:space="preserve">Synthesise data from our programmes into compelling, </w:t>
      </w:r>
      <w:proofErr w:type="gramStart"/>
      <w:r w:rsidRPr="17485818">
        <w:rPr>
          <w:rFonts w:ascii="Arial" w:eastAsia="MS Mincho" w:hAnsi="Arial" w:cs="Arial"/>
          <w:sz w:val="22"/>
          <w:szCs w:val="22"/>
          <w:lang w:val="en-GB"/>
        </w:rPr>
        <w:t>accessible</w:t>
      </w:r>
      <w:proofErr w:type="gramEnd"/>
      <w:r w:rsidRPr="17485818">
        <w:rPr>
          <w:rFonts w:ascii="Arial" w:eastAsia="MS Mincho" w:hAnsi="Arial" w:cs="Arial"/>
          <w:sz w:val="22"/>
          <w:szCs w:val="22"/>
          <w:lang w:val="en-GB"/>
        </w:rPr>
        <w:t xml:space="preserve"> and understandable impact stories through authoring reports, blogs and visualisations, working with our communications team to disseminate these to wider audiences. </w:t>
      </w:r>
    </w:p>
    <w:p w14:paraId="07692547" w14:textId="534783CE" w:rsidR="009E5BC0" w:rsidRDefault="009E5BC0" w:rsidP="00E84E15">
      <w:pPr>
        <w:numPr>
          <w:ilvl w:val="0"/>
          <w:numId w:val="14"/>
        </w:numPr>
        <w:spacing w:line="360" w:lineRule="auto"/>
        <w:ind w:left="709"/>
        <w:jc w:val="both"/>
        <w:rPr>
          <w:rFonts w:ascii="Arial" w:eastAsia="MS Mincho" w:hAnsi="Arial" w:cs="Arial"/>
          <w:sz w:val="22"/>
          <w:szCs w:val="24"/>
          <w:lang w:val="en-GB"/>
        </w:rPr>
      </w:pPr>
      <w:r>
        <w:rPr>
          <w:rFonts w:ascii="Arial" w:eastAsia="MS Mincho" w:hAnsi="Arial" w:cs="Arial"/>
          <w:sz w:val="22"/>
          <w:szCs w:val="24"/>
          <w:lang w:val="en-GB"/>
        </w:rPr>
        <w:t>Support programme managers to commission and manage third parties in delivering research and evaluation work.</w:t>
      </w:r>
    </w:p>
    <w:p w14:paraId="7E40EB46" w14:textId="77777777" w:rsidR="00E2537A" w:rsidRPr="0074581F" w:rsidRDefault="00E2537A" w:rsidP="00E84E15">
      <w:pPr>
        <w:spacing w:line="360" w:lineRule="auto"/>
        <w:jc w:val="both"/>
        <w:rPr>
          <w:rFonts w:ascii="Arial" w:eastAsia="Calibri" w:hAnsi="Arial" w:cs="Arial"/>
          <w:bCs/>
          <w:sz w:val="22"/>
          <w:szCs w:val="22"/>
          <w:lang w:val="en-GB"/>
        </w:rPr>
      </w:pPr>
    </w:p>
    <w:p w14:paraId="5F77B93D" w14:textId="4F379087" w:rsidR="00D27C77" w:rsidRDefault="008734C4" w:rsidP="7ECAEA36">
      <w:pPr>
        <w:spacing w:line="360" w:lineRule="auto"/>
        <w:jc w:val="both"/>
        <w:rPr>
          <w:rFonts w:ascii="Arial" w:eastAsia="MS Mincho" w:hAnsi="Arial" w:cs="Arial"/>
          <w:b/>
          <w:bCs/>
          <w:color w:val="FF0000"/>
          <w:sz w:val="22"/>
          <w:szCs w:val="22"/>
          <w:lang w:val="en-GB"/>
        </w:rPr>
      </w:pPr>
      <w:r w:rsidRPr="7ECAEA36">
        <w:rPr>
          <w:rFonts w:ascii="Arial" w:eastAsia="MS Mincho" w:hAnsi="Arial" w:cs="Arial"/>
          <w:b/>
          <w:bCs/>
          <w:color w:val="FF0000"/>
          <w:sz w:val="22"/>
          <w:szCs w:val="22"/>
          <w:lang w:val="en-GB"/>
        </w:rPr>
        <w:t>Support the delivery of our Design Economy research programme and annual report</w:t>
      </w:r>
    </w:p>
    <w:p w14:paraId="2B0172A1" w14:textId="77777777" w:rsidR="00671323" w:rsidRPr="0074581F" w:rsidRDefault="00671323" w:rsidP="00E84E15">
      <w:pPr>
        <w:spacing w:line="360" w:lineRule="auto"/>
        <w:jc w:val="both"/>
        <w:rPr>
          <w:rFonts w:ascii="Arial" w:eastAsia="MS Mincho" w:hAnsi="Arial" w:cs="Arial"/>
          <w:b/>
          <w:color w:val="FF0000"/>
          <w:sz w:val="22"/>
          <w:szCs w:val="24"/>
          <w:lang w:val="en-GB"/>
        </w:rPr>
      </w:pPr>
    </w:p>
    <w:p w14:paraId="10BE2AEC" w14:textId="00508F39" w:rsidR="00D27C77" w:rsidRDefault="009E5BC0" w:rsidP="00E84E15">
      <w:pPr>
        <w:numPr>
          <w:ilvl w:val="0"/>
          <w:numId w:val="14"/>
        </w:numPr>
        <w:spacing w:line="360" w:lineRule="auto"/>
        <w:ind w:left="709"/>
        <w:jc w:val="both"/>
        <w:rPr>
          <w:rFonts w:ascii="Arial" w:eastAsia="MS Mincho" w:hAnsi="Arial" w:cs="Arial"/>
          <w:sz w:val="22"/>
          <w:szCs w:val="24"/>
          <w:lang w:val="en-GB"/>
        </w:rPr>
      </w:pPr>
      <w:r>
        <w:rPr>
          <w:rFonts w:ascii="Arial" w:eastAsia="MS Mincho" w:hAnsi="Arial" w:cs="Arial"/>
          <w:sz w:val="22"/>
          <w:szCs w:val="24"/>
          <w:lang w:val="en-GB"/>
        </w:rPr>
        <w:t xml:space="preserve">Work closely with the Senior Research and Impact Manager to provide support in delivering research, data collection, </w:t>
      </w:r>
      <w:proofErr w:type="gramStart"/>
      <w:r>
        <w:rPr>
          <w:rFonts w:ascii="Arial" w:eastAsia="MS Mincho" w:hAnsi="Arial" w:cs="Arial"/>
          <w:sz w:val="22"/>
          <w:szCs w:val="24"/>
          <w:lang w:val="en-GB"/>
        </w:rPr>
        <w:t>analysis</w:t>
      </w:r>
      <w:proofErr w:type="gramEnd"/>
      <w:r>
        <w:rPr>
          <w:rFonts w:ascii="Arial" w:eastAsia="MS Mincho" w:hAnsi="Arial" w:cs="Arial"/>
          <w:sz w:val="22"/>
          <w:szCs w:val="24"/>
          <w:lang w:val="en-GB"/>
        </w:rPr>
        <w:t xml:space="preserve"> and authoring reports.</w:t>
      </w:r>
    </w:p>
    <w:p w14:paraId="764F2366" w14:textId="402D89FF" w:rsidR="009E5BC0" w:rsidRPr="009E5BC0" w:rsidRDefault="009E5BC0" w:rsidP="009E5BC0">
      <w:pPr>
        <w:numPr>
          <w:ilvl w:val="0"/>
          <w:numId w:val="14"/>
        </w:numPr>
        <w:spacing w:line="360" w:lineRule="auto"/>
        <w:ind w:left="709"/>
        <w:jc w:val="both"/>
        <w:rPr>
          <w:rFonts w:ascii="Arial" w:eastAsia="MS Mincho" w:hAnsi="Arial" w:cs="Arial"/>
          <w:sz w:val="22"/>
          <w:szCs w:val="24"/>
          <w:lang w:val="en-GB"/>
        </w:rPr>
      </w:pPr>
      <w:r>
        <w:rPr>
          <w:rFonts w:ascii="Arial" w:eastAsia="MS Mincho" w:hAnsi="Arial" w:cs="Arial"/>
          <w:sz w:val="22"/>
          <w:szCs w:val="24"/>
          <w:lang w:val="en-GB"/>
        </w:rPr>
        <w:t>Undertaking surveys, interviews, and helping to facilitate workshops as required with the Senior Research Manager and third-party research providers as appropriate.</w:t>
      </w:r>
    </w:p>
    <w:p w14:paraId="6399B6D1" w14:textId="1F9626F8" w:rsidR="008734C4" w:rsidRPr="009E5BC0" w:rsidRDefault="009E5BC0" w:rsidP="7ECAEA36">
      <w:pPr>
        <w:pStyle w:val="ListParagraph"/>
        <w:numPr>
          <w:ilvl w:val="0"/>
          <w:numId w:val="4"/>
        </w:numPr>
        <w:spacing w:line="360" w:lineRule="auto"/>
        <w:ind w:left="720"/>
        <w:jc w:val="both"/>
        <w:rPr>
          <w:rFonts w:asciiTheme="minorHAnsi" w:eastAsiaTheme="minorEastAsia" w:hAnsiTheme="minorHAnsi" w:cstheme="minorBidi"/>
          <w:b/>
          <w:bCs/>
          <w:color w:val="000000" w:themeColor="text1"/>
          <w:sz w:val="22"/>
          <w:szCs w:val="22"/>
          <w:lang w:val="en-GB"/>
        </w:rPr>
      </w:pPr>
      <w:r w:rsidRPr="7ECAEA36">
        <w:rPr>
          <w:rFonts w:ascii="Arial" w:eastAsia="MS Mincho" w:hAnsi="Arial" w:cs="Arial"/>
          <w:color w:val="000000" w:themeColor="text1"/>
          <w:sz w:val="22"/>
          <w:szCs w:val="22"/>
          <w:lang w:val="en-GB"/>
        </w:rPr>
        <w:t>Work closely with the Senior Research Manager to produce the impact and evaluation sections of Design Council’s annual report, including managing the data collection, supporting analysis and write-up.</w:t>
      </w:r>
    </w:p>
    <w:p w14:paraId="475F389C" w14:textId="77777777" w:rsidR="009E5BC0" w:rsidRDefault="009E5BC0" w:rsidP="00E84E15">
      <w:pPr>
        <w:spacing w:line="360" w:lineRule="auto"/>
        <w:jc w:val="both"/>
        <w:rPr>
          <w:rFonts w:ascii="Arial" w:eastAsia="MS Mincho" w:hAnsi="Arial" w:cs="Arial"/>
          <w:b/>
          <w:color w:val="FF0000"/>
          <w:sz w:val="22"/>
          <w:szCs w:val="24"/>
          <w:lang w:val="en-GB"/>
        </w:rPr>
      </w:pPr>
    </w:p>
    <w:p w14:paraId="6A814CEA" w14:textId="3793FC91" w:rsidR="00D27C77" w:rsidRDefault="00D27C77" w:rsidP="7ECAEA36">
      <w:pPr>
        <w:spacing w:line="360" w:lineRule="auto"/>
        <w:jc w:val="both"/>
        <w:rPr>
          <w:rFonts w:ascii="Arial" w:eastAsia="MS Mincho" w:hAnsi="Arial" w:cs="Arial"/>
          <w:b/>
          <w:bCs/>
          <w:color w:val="FF0000"/>
          <w:sz w:val="22"/>
          <w:szCs w:val="22"/>
          <w:lang w:val="en-GB"/>
        </w:rPr>
      </w:pPr>
      <w:r w:rsidRPr="7ECAEA36">
        <w:rPr>
          <w:rFonts w:ascii="Arial" w:eastAsia="MS Mincho" w:hAnsi="Arial" w:cs="Arial"/>
          <w:b/>
          <w:bCs/>
          <w:color w:val="FF0000"/>
          <w:sz w:val="22"/>
          <w:szCs w:val="22"/>
          <w:lang w:val="en-GB"/>
        </w:rPr>
        <w:t>Influence</w:t>
      </w:r>
    </w:p>
    <w:p w14:paraId="4BAD4393" w14:textId="77777777" w:rsidR="00671323" w:rsidRPr="0074581F" w:rsidRDefault="00671323" w:rsidP="00E84E15">
      <w:pPr>
        <w:spacing w:line="360" w:lineRule="auto"/>
        <w:jc w:val="both"/>
        <w:rPr>
          <w:rFonts w:ascii="Arial" w:eastAsia="MS Mincho" w:hAnsi="Arial" w:cs="Arial"/>
          <w:b/>
          <w:color w:val="FF0000"/>
          <w:sz w:val="22"/>
          <w:szCs w:val="24"/>
          <w:lang w:val="en-GB"/>
        </w:rPr>
      </w:pPr>
    </w:p>
    <w:p w14:paraId="1AEAF19F" w14:textId="14C544EA" w:rsidR="006A2E4C" w:rsidRPr="006A2E4C" w:rsidRDefault="006A2E4C" w:rsidP="00E84E15">
      <w:pPr>
        <w:numPr>
          <w:ilvl w:val="0"/>
          <w:numId w:val="14"/>
        </w:numPr>
        <w:spacing w:line="360" w:lineRule="auto"/>
        <w:ind w:left="709"/>
        <w:jc w:val="both"/>
        <w:rPr>
          <w:rFonts w:ascii="Arial" w:eastAsia="MS Mincho" w:hAnsi="Arial" w:cs="Arial"/>
          <w:sz w:val="22"/>
          <w:szCs w:val="24"/>
          <w:lang w:val="en-GB"/>
        </w:rPr>
      </w:pPr>
      <w:r w:rsidRPr="0074581F">
        <w:rPr>
          <w:rFonts w:ascii="Arial" w:eastAsia="MS Mincho" w:hAnsi="Arial" w:cs="Arial"/>
          <w:sz w:val="22"/>
          <w:szCs w:val="24"/>
          <w:lang w:val="en-GB"/>
        </w:rPr>
        <w:t xml:space="preserve">Be actively engaged in external networks, gathering insights and best practice to contribute to </w:t>
      </w:r>
      <w:r w:rsidR="009E5BC0">
        <w:rPr>
          <w:rFonts w:ascii="Arial" w:eastAsia="MS Mincho" w:hAnsi="Arial" w:cs="Arial"/>
          <w:sz w:val="22"/>
          <w:szCs w:val="24"/>
          <w:lang w:val="en-GB"/>
        </w:rPr>
        <w:t>our impact and evaluation</w:t>
      </w:r>
      <w:r>
        <w:rPr>
          <w:rFonts w:ascii="Arial" w:eastAsia="MS Mincho" w:hAnsi="Arial" w:cs="Arial"/>
          <w:sz w:val="22"/>
          <w:szCs w:val="24"/>
          <w:lang w:val="en-GB"/>
        </w:rPr>
        <w:t xml:space="preserve"> work</w:t>
      </w:r>
      <w:r w:rsidRPr="0074581F">
        <w:rPr>
          <w:rFonts w:ascii="Arial" w:eastAsia="MS Mincho" w:hAnsi="Arial" w:cs="Arial"/>
          <w:sz w:val="22"/>
          <w:szCs w:val="24"/>
          <w:lang w:val="en-GB"/>
        </w:rPr>
        <w:t xml:space="preserve"> and apply to specific projects</w:t>
      </w:r>
    </w:p>
    <w:p w14:paraId="63FD0174" w14:textId="43D04C99" w:rsidR="00D27C77" w:rsidRPr="0074581F" w:rsidRDefault="00D27C77" w:rsidP="00E84E15">
      <w:pPr>
        <w:numPr>
          <w:ilvl w:val="0"/>
          <w:numId w:val="14"/>
        </w:numPr>
        <w:spacing w:line="360" w:lineRule="auto"/>
        <w:ind w:left="709"/>
        <w:jc w:val="both"/>
        <w:rPr>
          <w:rFonts w:ascii="Arial" w:eastAsia="MS Mincho" w:hAnsi="Arial" w:cs="Arial"/>
          <w:sz w:val="22"/>
          <w:szCs w:val="24"/>
          <w:lang w:val="en-GB"/>
        </w:rPr>
      </w:pPr>
      <w:r w:rsidRPr="0074581F">
        <w:rPr>
          <w:rFonts w:ascii="Arial" w:eastAsia="MS Mincho" w:hAnsi="Arial" w:cs="Arial"/>
          <w:sz w:val="22"/>
          <w:szCs w:val="24"/>
          <w:lang w:val="en-GB"/>
        </w:rPr>
        <w:lastRenderedPageBreak/>
        <w:t>Actively contribute to internal and external forums on design</w:t>
      </w:r>
      <w:r w:rsidR="006A2E4C">
        <w:rPr>
          <w:rFonts w:ascii="Arial" w:eastAsia="MS Mincho" w:hAnsi="Arial" w:cs="Arial"/>
          <w:sz w:val="22"/>
          <w:szCs w:val="24"/>
          <w:lang w:val="en-GB"/>
        </w:rPr>
        <w:t>, research and evaluation</w:t>
      </w:r>
      <w:r w:rsidRPr="0074581F">
        <w:rPr>
          <w:rFonts w:ascii="Arial" w:eastAsia="MS Mincho" w:hAnsi="Arial" w:cs="Arial"/>
          <w:sz w:val="22"/>
          <w:szCs w:val="24"/>
          <w:lang w:val="en-GB"/>
        </w:rPr>
        <w:t xml:space="preserve"> or areas relevant to our programmes of work</w:t>
      </w:r>
    </w:p>
    <w:p w14:paraId="01602CAA" w14:textId="77777777" w:rsidR="00D27C77" w:rsidRPr="0074581F" w:rsidRDefault="00D27C77" w:rsidP="00E84E15">
      <w:pPr>
        <w:spacing w:line="360" w:lineRule="auto"/>
        <w:ind w:left="360"/>
        <w:jc w:val="both"/>
        <w:rPr>
          <w:rFonts w:ascii="Arial" w:eastAsia="MS Mincho" w:hAnsi="Arial" w:cs="Arial"/>
          <w:sz w:val="22"/>
          <w:szCs w:val="24"/>
          <w:lang w:val="en-GB"/>
        </w:rPr>
      </w:pPr>
    </w:p>
    <w:p w14:paraId="1BB1189A" w14:textId="51063338" w:rsidR="004C0510" w:rsidRDefault="00E55834" w:rsidP="00E84E15">
      <w:pPr>
        <w:spacing w:line="360" w:lineRule="auto"/>
        <w:jc w:val="both"/>
        <w:rPr>
          <w:rFonts w:ascii="Arial" w:eastAsia="MS Mincho" w:hAnsi="Arial" w:cs="Arial"/>
          <w:b/>
          <w:color w:val="FF0000"/>
          <w:sz w:val="22"/>
          <w:szCs w:val="24"/>
          <w:lang w:val="en-GB"/>
        </w:rPr>
      </w:pPr>
      <w:r>
        <w:rPr>
          <w:rFonts w:ascii="Arial" w:eastAsia="MS Mincho" w:hAnsi="Arial" w:cs="Arial"/>
          <w:b/>
          <w:color w:val="FF0000"/>
          <w:sz w:val="22"/>
          <w:szCs w:val="24"/>
          <w:lang w:val="en-GB"/>
        </w:rPr>
        <w:t>Support business development and o</w:t>
      </w:r>
      <w:r w:rsidR="00D27C77" w:rsidRPr="0074581F">
        <w:rPr>
          <w:rFonts w:ascii="Arial" w:eastAsia="MS Mincho" w:hAnsi="Arial" w:cs="Arial"/>
          <w:b/>
          <w:color w:val="FF0000"/>
          <w:sz w:val="22"/>
          <w:szCs w:val="24"/>
          <w:lang w:val="en-GB"/>
        </w:rPr>
        <w:t>ther responsibilities</w:t>
      </w:r>
    </w:p>
    <w:p w14:paraId="75E7DCDB" w14:textId="77777777" w:rsidR="00671323" w:rsidRPr="0074581F" w:rsidRDefault="00671323" w:rsidP="00E84E15">
      <w:pPr>
        <w:spacing w:line="360" w:lineRule="auto"/>
        <w:jc w:val="both"/>
        <w:rPr>
          <w:rFonts w:ascii="Arial" w:eastAsia="MS Mincho" w:hAnsi="Arial" w:cs="Arial"/>
          <w:b/>
          <w:color w:val="FF0000"/>
          <w:sz w:val="22"/>
          <w:szCs w:val="24"/>
          <w:lang w:val="en-GB"/>
        </w:rPr>
      </w:pPr>
    </w:p>
    <w:p w14:paraId="6C084D1E" w14:textId="77777777" w:rsidR="001D5DBA" w:rsidRDefault="001D5DBA" w:rsidP="00E84E15">
      <w:pPr>
        <w:numPr>
          <w:ilvl w:val="0"/>
          <w:numId w:val="14"/>
        </w:numPr>
        <w:spacing w:after="240" w:line="360" w:lineRule="auto"/>
        <w:ind w:left="709"/>
        <w:contextualSpacing/>
        <w:jc w:val="both"/>
        <w:rPr>
          <w:rFonts w:ascii="Arial" w:eastAsia="MS Mincho" w:hAnsi="Arial" w:cs="Arial"/>
          <w:color w:val="1D1D1C"/>
          <w:sz w:val="22"/>
          <w:szCs w:val="22"/>
          <w:lang w:val="en-GB"/>
        </w:rPr>
      </w:pPr>
      <w:r>
        <w:rPr>
          <w:rFonts w:ascii="Arial" w:eastAsia="MS Mincho" w:hAnsi="Arial" w:cs="Arial"/>
          <w:color w:val="1D1D1C"/>
          <w:sz w:val="22"/>
          <w:szCs w:val="22"/>
          <w:lang w:val="en-GB"/>
        </w:rPr>
        <w:t xml:space="preserve">Support our business development by using insights on our programmes impact to input into the development of new </w:t>
      </w:r>
      <w:proofErr w:type="gramStart"/>
      <w:r>
        <w:rPr>
          <w:rFonts w:ascii="Arial" w:eastAsia="MS Mincho" w:hAnsi="Arial" w:cs="Arial"/>
          <w:color w:val="1D1D1C"/>
          <w:sz w:val="22"/>
          <w:szCs w:val="22"/>
          <w:lang w:val="en-GB"/>
        </w:rPr>
        <w:t>programmes, and</w:t>
      </w:r>
      <w:proofErr w:type="gramEnd"/>
      <w:r>
        <w:rPr>
          <w:rFonts w:ascii="Arial" w:eastAsia="MS Mincho" w:hAnsi="Arial" w:cs="Arial"/>
          <w:color w:val="1D1D1C"/>
          <w:sz w:val="22"/>
          <w:szCs w:val="22"/>
          <w:lang w:val="en-GB"/>
        </w:rPr>
        <w:t xml:space="preserve"> contribute to the evaluation sections of new bids as required.</w:t>
      </w:r>
    </w:p>
    <w:p w14:paraId="31CD713A" w14:textId="608E2663" w:rsidR="001D5DBA" w:rsidRDefault="001D5DBA" w:rsidP="001D5DBA">
      <w:pPr>
        <w:numPr>
          <w:ilvl w:val="0"/>
          <w:numId w:val="14"/>
        </w:numPr>
        <w:spacing w:after="240" w:line="360" w:lineRule="auto"/>
        <w:ind w:left="709"/>
        <w:contextualSpacing/>
        <w:jc w:val="both"/>
        <w:rPr>
          <w:rFonts w:ascii="Arial" w:eastAsia="MS Mincho" w:hAnsi="Arial" w:cs="Arial"/>
          <w:sz w:val="22"/>
          <w:szCs w:val="24"/>
          <w:lang w:val="en-GB"/>
        </w:rPr>
      </w:pPr>
      <w:r>
        <w:rPr>
          <w:rFonts w:ascii="Arial" w:eastAsia="MS Mincho" w:hAnsi="Arial" w:cs="Arial"/>
          <w:color w:val="1D1D1C"/>
          <w:sz w:val="22"/>
          <w:szCs w:val="22"/>
          <w:lang w:val="en-GB"/>
        </w:rPr>
        <w:t xml:space="preserve">Lead the impact reporting on one or two major client projects per year. </w:t>
      </w:r>
    </w:p>
    <w:p w14:paraId="099B4BC1" w14:textId="38759E21" w:rsidR="00D27C77" w:rsidRPr="0074581F" w:rsidRDefault="001D5DBA" w:rsidP="00E84E15">
      <w:pPr>
        <w:numPr>
          <w:ilvl w:val="0"/>
          <w:numId w:val="14"/>
        </w:numPr>
        <w:spacing w:line="360" w:lineRule="auto"/>
        <w:ind w:left="709"/>
        <w:jc w:val="both"/>
        <w:rPr>
          <w:rFonts w:ascii="Arial" w:eastAsia="MS Mincho" w:hAnsi="Arial" w:cs="Arial"/>
          <w:sz w:val="22"/>
          <w:szCs w:val="24"/>
          <w:lang w:val="en-GB"/>
        </w:rPr>
      </w:pPr>
      <w:r>
        <w:rPr>
          <w:rFonts w:ascii="Arial" w:eastAsia="MS Mincho" w:hAnsi="Arial" w:cs="Arial"/>
          <w:sz w:val="22"/>
          <w:szCs w:val="24"/>
          <w:lang w:val="en-GB"/>
        </w:rPr>
        <w:t xml:space="preserve">Contribute </w:t>
      </w:r>
      <w:r w:rsidR="006A2E4C">
        <w:rPr>
          <w:rFonts w:ascii="Arial" w:eastAsia="MS Mincho" w:hAnsi="Arial" w:cs="Arial"/>
          <w:sz w:val="22"/>
          <w:szCs w:val="24"/>
          <w:lang w:val="en-GB"/>
        </w:rPr>
        <w:t>to learning sessions for colleagues in the organisation</w:t>
      </w:r>
      <w:r>
        <w:rPr>
          <w:rFonts w:ascii="Arial" w:eastAsia="MS Mincho" w:hAnsi="Arial" w:cs="Arial"/>
          <w:sz w:val="22"/>
          <w:szCs w:val="24"/>
          <w:lang w:val="en-GB"/>
        </w:rPr>
        <w:t xml:space="preserve"> on evaluation</w:t>
      </w:r>
      <w:r w:rsidR="006A2E4C">
        <w:rPr>
          <w:rFonts w:ascii="Arial" w:eastAsia="MS Mincho" w:hAnsi="Arial" w:cs="Arial"/>
          <w:sz w:val="22"/>
          <w:szCs w:val="24"/>
          <w:lang w:val="en-GB"/>
        </w:rPr>
        <w:t>.</w:t>
      </w:r>
    </w:p>
    <w:p w14:paraId="1988F789" w14:textId="081C4EC0" w:rsidR="00D27C77" w:rsidRDefault="00D27C77" w:rsidP="00E84E15">
      <w:pPr>
        <w:numPr>
          <w:ilvl w:val="0"/>
          <w:numId w:val="14"/>
        </w:numPr>
        <w:spacing w:line="360" w:lineRule="auto"/>
        <w:ind w:left="709"/>
        <w:jc w:val="both"/>
        <w:rPr>
          <w:rFonts w:ascii="Arial" w:eastAsia="MS Mincho" w:hAnsi="Arial" w:cs="Arial"/>
          <w:sz w:val="22"/>
          <w:szCs w:val="24"/>
          <w:lang w:val="en-GB"/>
        </w:rPr>
      </w:pPr>
      <w:r w:rsidRPr="0074581F">
        <w:rPr>
          <w:rFonts w:ascii="Arial" w:eastAsia="MS Mincho" w:hAnsi="Arial" w:cs="Arial"/>
          <w:sz w:val="22"/>
          <w:szCs w:val="24"/>
          <w:lang w:val="en-GB"/>
        </w:rPr>
        <w:t>Undertake any other reasonable tasks/duties as required.</w:t>
      </w:r>
    </w:p>
    <w:p w14:paraId="4105D66B" w14:textId="5C13BE0D" w:rsidR="00E55834" w:rsidRPr="0074581F" w:rsidRDefault="001D5DBA" w:rsidP="00E84E15">
      <w:pPr>
        <w:numPr>
          <w:ilvl w:val="0"/>
          <w:numId w:val="14"/>
        </w:numPr>
        <w:spacing w:line="360" w:lineRule="auto"/>
        <w:ind w:left="709"/>
        <w:jc w:val="both"/>
        <w:rPr>
          <w:rFonts w:ascii="Arial" w:eastAsia="MS Mincho" w:hAnsi="Arial" w:cs="Arial"/>
          <w:sz w:val="22"/>
          <w:szCs w:val="24"/>
          <w:lang w:val="en-GB"/>
        </w:rPr>
      </w:pPr>
      <w:r>
        <w:rPr>
          <w:rFonts w:ascii="Arial" w:eastAsia="MS Mincho" w:hAnsi="Arial" w:cs="Arial"/>
          <w:sz w:val="22"/>
          <w:szCs w:val="24"/>
          <w:lang w:val="en-GB"/>
        </w:rPr>
        <w:t>Contribute to the development of</w:t>
      </w:r>
      <w:r w:rsidR="00E55834">
        <w:rPr>
          <w:rFonts w:ascii="Arial" w:eastAsia="MS Mincho" w:hAnsi="Arial" w:cs="Arial"/>
          <w:sz w:val="22"/>
          <w:szCs w:val="24"/>
          <w:lang w:val="en-GB"/>
        </w:rPr>
        <w:t xml:space="preserve"> our research and impact practice at Design Council, and our understanding of what works, alongside the </w:t>
      </w:r>
      <w:r>
        <w:rPr>
          <w:rFonts w:ascii="Arial" w:eastAsia="MS Mincho" w:hAnsi="Arial" w:cs="Arial"/>
          <w:sz w:val="22"/>
          <w:szCs w:val="24"/>
          <w:lang w:val="en-GB"/>
        </w:rPr>
        <w:t>Senior Research Manager</w:t>
      </w:r>
      <w:r w:rsidR="00E55834">
        <w:rPr>
          <w:rFonts w:ascii="Arial" w:eastAsia="MS Mincho" w:hAnsi="Arial" w:cs="Arial"/>
          <w:sz w:val="22"/>
          <w:szCs w:val="24"/>
          <w:lang w:val="en-GB"/>
        </w:rPr>
        <w:t xml:space="preserve"> and Head of Research and Practice.</w:t>
      </w:r>
    </w:p>
    <w:p w14:paraId="368D156B" w14:textId="77777777" w:rsidR="00D27C77" w:rsidRPr="0074581F" w:rsidRDefault="00D27C77" w:rsidP="00E84E15">
      <w:pPr>
        <w:spacing w:line="360" w:lineRule="auto"/>
        <w:ind w:left="360"/>
        <w:jc w:val="both"/>
        <w:rPr>
          <w:rFonts w:ascii="Arial" w:eastAsia="MS Mincho" w:hAnsi="Arial" w:cs="Arial"/>
          <w:b/>
          <w:sz w:val="22"/>
          <w:szCs w:val="24"/>
          <w:lang w:val="en-GB"/>
        </w:rPr>
      </w:pPr>
    </w:p>
    <w:p w14:paraId="5D7B6AC2" w14:textId="5B10C4E1" w:rsidR="00D27C77" w:rsidRDefault="00D27C77" w:rsidP="00E84E15">
      <w:pPr>
        <w:spacing w:line="360" w:lineRule="auto"/>
        <w:jc w:val="both"/>
        <w:rPr>
          <w:rFonts w:ascii="Arial" w:eastAsia="MS Mincho" w:hAnsi="Arial" w:cs="Arial"/>
          <w:b/>
          <w:color w:val="FF0000"/>
          <w:sz w:val="22"/>
          <w:szCs w:val="24"/>
          <w:lang w:val="en-GB"/>
        </w:rPr>
      </w:pPr>
      <w:bookmarkStart w:id="0" w:name="_Hlk20488762"/>
      <w:r w:rsidRPr="000B34B8">
        <w:rPr>
          <w:rFonts w:ascii="Arial" w:eastAsia="MS Mincho" w:hAnsi="Arial" w:cs="Arial"/>
          <w:b/>
          <w:color w:val="FF0000"/>
          <w:sz w:val="22"/>
          <w:szCs w:val="24"/>
          <w:lang w:val="en-GB"/>
        </w:rPr>
        <w:t xml:space="preserve">Corporate </w:t>
      </w:r>
      <w:r w:rsidR="00E2537A">
        <w:rPr>
          <w:rFonts w:ascii="Arial" w:eastAsia="MS Mincho" w:hAnsi="Arial" w:cs="Arial"/>
          <w:b/>
          <w:color w:val="FF0000"/>
          <w:sz w:val="22"/>
          <w:szCs w:val="24"/>
          <w:lang w:val="en-GB"/>
        </w:rPr>
        <w:t>r</w:t>
      </w:r>
      <w:r w:rsidRPr="000B34B8">
        <w:rPr>
          <w:rFonts w:ascii="Arial" w:eastAsia="MS Mincho" w:hAnsi="Arial" w:cs="Arial"/>
          <w:b/>
          <w:color w:val="FF0000"/>
          <w:sz w:val="22"/>
          <w:szCs w:val="24"/>
          <w:lang w:val="en-GB"/>
        </w:rPr>
        <w:t>esponsibilities</w:t>
      </w:r>
    </w:p>
    <w:p w14:paraId="2D5DC761" w14:textId="77777777" w:rsidR="00671323" w:rsidRPr="000B34B8" w:rsidRDefault="00671323" w:rsidP="00E84E15">
      <w:pPr>
        <w:spacing w:line="360" w:lineRule="auto"/>
        <w:jc w:val="both"/>
        <w:rPr>
          <w:rFonts w:ascii="Arial" w:eastAsia="MS Mincho" w:hAnsi="Arial" w:cs="Arial"/>
          <w:b/>
          <w:color w:val="FF0000"/>
          <w:sz w:val="22"/>
          <w:szCs w:val="24"/>
          <w:lang w:val="en-GB"/>
        </w:rPr>
      </w:pPr>
    </w:p>
    <w:p w14:paraId="62BB79DA" w14:textId="25AEBCE8" w:rsidR="00D27C77" w:rsidRPr="0074581F" w:rsidRDefault="00E2537A" w:rsidP="00E84E15">
      <w:pPr>
        <w:numPr>
          <w:ilvl w:val="0"/>
          <w:numId w:val="15"/>
        </w:numPr>
        <w:spacing w:line="360" w:lineRule="auto"/>
        <w:ind w:left="709" w:hanging="357"/>
        <w:jc w:val="both"/>
        <w:rPr>
          <w:rFonts w:ascii="Arial" w:eastAsia="MS Mincho" w:hAnsi="Arial" w:cs="Arial"/>
          <w:sz w:val="22"/>
          <w:szCs w:val="22"/>
          <w:lang w:val="en-GB"/>
        </w:rPr>
      </w:pPr>
      <w:r>
        <w:rPr>
          <w:rFonts w:ascii="Arial" w:eastAsia="MS Mincho" w:hAnsi="Arial" w:cs="Arial"/>
          <w:sz w:val="22"/>
          <w:szCs w:val="22"/>
          <w:lang w:val="en-GB"/>
        </w:rPr>
        <w:t>Proactively</w:t>
      </w:r>
      <w:r w:rsidR="00D27C77" w:rsidRPr="0074581F">
        <w:rPr>
          <w:rFonts w:ascii="Arial" w:eastAsia="MS Mincho" w:hAnsi="Arial" w:cs="Arial"/>
          <w:sz w:val="22"/>
          <w:szCs w:val="22"/>
          <w:lang w:val="en-GB"/>
        </w:rPr>
        <w:t xml:space="preserve"> identif</w:t>
      </w:r>
      <w:r>
        <w:rPr>
          <w:rFonts w:ascii="Arial" w:eastAsia="MS Mincho" w:hAnsi="Arial" w:cs="Arial"/>
          <w:sz w:val="22"/>
          <w:szCs w:val="22"/>
          <w:lang w:val="en-GB"/>
        </w:rPr>
        <w:t xml:space="preserve">y </w:t>
      </w:r>
      <w:r w:rsidR="00D27C77" w:rsidRPr="0074581F">
        <w:rPr>
          <w:rFonts w:ascii="Arial" w:eastAsia="MS Mincho" w:hAnsi="Arial" w:cs="Arial"/>
          <w:sz w:val="22"/>
          <w:szCs w:val="22"/>
          <w:lang w:val="en-GB"/>
        </w:rPr>
        <w:t>and manage</w:t>
      </w:r>
      <w:r>
        <w:rPr>
          <w:rFonts w:ascii="Arial" w:eastAsia="MS Mincho" w:hAnsi="Arial" w:cs="Arial"/>
          <w:sz w:val="22"/>
          <w:szCs w:val="22"/>
          <w:lang w:val="en-GB"/>
        </w:rPr>
        <w:t xml:space="preserve"> </w:t>
      </w:r>
      <w:r w:rsidR="00D27C77" w:rsidRPr="0074581F">
        <w:rPr>
          <w:rFonts w:ascii="Arial" w:eastAsia="MS Mincho" w:hAnsi="Arial" w:cs="Arial"/>
          <w:sz w:val="22"/>
          <w:szCs w:val="22"/>
          <w:lang w:val="en-GB"/>
        </w:rPr>
        <w:t>risks and financial control</w:t>
      </w:r>
      <w:r>
        <w:rPr>
          <w:rFonts w:ascii="Arial" w:eastAsia="MS Mincho" w:hAnsi="Arial" w:cs="Arial"/>
          <w:sz w:val="22"/>
          <w:szCs w:val="22"/>
          <w:lang w:val="en-GB"/>
        </w:rPr>
        <w:t>s</w:t>
      </w:r>
      <w:r w:rsidR="00D27C77" w:rsidRPr="0074581F">
        <w:rPr>
          <w:rFonts w:ascii="Arial" w:eastAsia="MS Mincho" w:hAnsi="Arial" w:cs="Arial"/>
          <w:sz w:val="22"/>
          <w:szCs w:val="22"/>
          <w:lang w:val="en-GB"/>
        </w:rPr>
        <w:t xml:space="preserve"> </w:t>
      </w:r>
      <w:r>
        <w:rPr>
          <w:rFonts w:ascii="Arial" w:eastAsia="MS Mincho" w:hAnsi="Arial" w:cs="Arial"/>
          <w:sz w:val="22"/>
          <w:szCs w:val="22"/>
          <w:lang w:val="en-GB"/>
        </w:rPr>
        <w:t xml:space="preserve">in relation to the Design Council and </w:t>
      </w:r>
      <w:r w:rsidR="00D27C77" w:rsidRPr="0074581F">
        <w:rPr>
          <w:rFonts w:ascii="Arial" w:eastAsia="MS Mincho" w:hAnsi="Arial" w:cs="Arial"/>
          <w:sz w:val="22"/>
          <w:szCs w:val="22"/>
          <w:lang w:val="en-GB"/>
        </w:rPr>
        <w:t>your specific area of responsibility</w:t>
      </w:r>
    </w:p>
    <w:p w14:paraId="4D3E972E" w14:textId="7A6D7FD0" w:rsidR="00D27C77" w:rsidRPr="0074581F" w:rsidRDefault="00E2537A" w:rsidP="00E84E15">
      <w:pPr>
        <w:numPr>
          <w:ilvl w:val="0"/>
          <w:numId w:val="15"/>
        </w:numPr>
        <w:spacing w:line="360" w:lineRule="auto"/>
        <w:ind w:left="709" w:hanging="357"/>
        <w:jc w:val="both"/>
        <w:rPr>
          <w:rFonts w:ascii="Arial" w:eastAsia="MS Mincho" w:hAnsi="Arial" w:cs="Arial"/>
          <w:sz w:val="22"/>
          <w:szCs w:val="22"/>
          <w:lang w:val="en-GB"/>
        </w:rPr>
      </w:pPr>
      <w:r>
        <w:rPr>
          <w:rFonts w:ascii="Arial" w:eastAsia="MS Mincho" w:hAnsi="Arial" w:cs="Arial"/>
          <w:sz w:val="22"/>
          <w:szCs w:val="22"/>
          <w:lang w:val="en-GB"/>
        </w:rPr>
        <w:t>C</w:t>
      </w:r>
      <w:r w:rsidR="00D27C77" w:rsidRPr="0074581F">
        <w:rPr>
          <w:rFonts w:ascii="Arial" w:eastAsia="MS Mincho" w:hAnsi="Arial" w:cs="Arial"/>
          <w:sz w:val="22"/>
          <w:szCs w:val="22"/>
          <w:lang w:val="en-GB"/>
        </w:rPr>
        <w:t>omply with the Design Council</w:t>
      </w:r>
      <w:r w:rsidR="00F94255">
        <w:rPr>
          <w:rFonts w:ascii="Arial" w:eastAsia="MS Mincho" w:hAnsi="Arial" w:cs="Arial"/>
          <w:sz w:val="22"/>
          <w:szCs w:val="22"/>
          <w:lang w:val="en-GB"/>
        </w:rPr>
        <w:t>’s</w:t>
      </w:r>
      <w:r w:rsidR="00D27C77" w:rsidRPr="0074581F">
        <w:rPr>
          <w:rFonts w:ascii="Arial" w:eastAsia="MS Mincho" w:hAnsi="Arial" w:cs="Arial"/>
          <w:sz w:val="22"/>
          <w:szCs w:val="22"/>
          <w:lang w:val="en-GB"/>
        </w:rPr>
        <w:t xml:space="preserve"> operational policies and procedures including financial and risk management, project management and evaluation processes, brand guidelines</w:t>
      </w:r>
      <w:r w:rsidR="00D75CD9">
        <w:rPr>
          <w:rFonts w:ascii="Arial" w:eastAsia="MS Mincho" w:hAnsi="Arial" w:cs="Arial"/>
          <w:sz w:val="22"/>
          <w:szCs w:val="22"/>
          <w:lang w:val="en-GB"/>
        </w:rPr>
        <w:t>, GDPR, information security</w:t>
      </w:r>
      <w:r w:rsidR="00D27C77" w:rsidRPr="0074581F">
        <w:rPr>
          <w:rFonts w:ascii="Arial" w:eastAsia="MS Mincho" w:hAnsi="Arial" w:cs="Arial"/>
          <w:sz w:val="22"/>
          <w:szCs w:val="22"/>
          <w:lang w:val="en-GB"/>
        </w:rPr>
        <w:t xml:space="preserve"> and internal health and safety policy</w:t>
      </w:r>
    </w:p>
    <w:bookmarkEnd w:id="0"/>
    <w:p w14:paraId="66B0EA68" w14:textId="77777777" w:rsidR="00D27C77" w:rsidRPr="0074581F" w:rsidRDefault="00D27C77" w:rsidP="00E84E15">
      <w:pPr>
        <w:spacing w:line="360" w:lineRule="auto"/>
        <w:jc w:val="both"/>
        <w:rPr>
          <w:rFonts w:ascii="Arial" w:eastAsia="MS Mincho" w:hAnsi="Arial" w:cs="Arial"/>
          <w:sz w:val="22"/>
          <w:szCs w:val="24"/>
          <w:lang w:val="en-GB"/>
        </w:rPr>
      </w:pPr>
    </w:p>
    <w:p w14:paraId="5CB30779" w14:textId="610E007D" w:rsidR="00E84E15" w:rsidRPr="001E7A76" w:rsidRDefault="00D27C77" w:rsidP="001E7A76">
      <w:pPr>
        <w:spacing w:line="360" w:lineRule="auto"/>
        <w:jc w:val="both"/>
        <w:rPr>
          <w:rFonts w:ascii="Arial" w:eastAsia="MS Mincho" w:hAnsi="Arial" w:cs="Arial"/>
          <w:sz w:val="22"/>
          <w:szCs w:val="22"/>
          <w:lang w:val="en-GB"/>
        </w:rPr>
      </w:pPr>
      <w:r w:rsidRPr="0074581F">
        <w:rPr>
          <w:rFonts w:ascii="Arial" w:eastAsia="MS Mincho" w:hAnsi="Arial" w:cs="Arial"/>
          <w:sz w:val="22"/>
          <w:szCs w:val="22"/>
          <w:lang w:val="en-GB"/>
        </w:rPr>
        <w:t>This role will involve some evening work and travel as required in accordance with the needs of the projects and programmes.</w:t>
      </w:r>
    </w:p>
    <w:p w14:paraId="6BFD6CFC" w14:textId="4673433D" w:rsidR="00671323" w:rsidRPr="0074581F" w:rsidRDefault="00671323" w:rsidP="00D27C77">
      <w:pPr>
        <w:spacing w:after="160" w:line="259" w:lineRule="auto"/>
        <w:rPr>
          <w:rFonts w:ascii="Arial" w:hAnsi="Arial" w:cs="Arial"/>
          <w:b/>
          <w:color w:val="FF0000"/>
          <w:sz w:val="28"/>
          <w:szCs w:val="28"/>
          <w:lang w:val="en-GB" w:eastAsia="en-GB"/>
        </w:rPr>
      </w:pPr>
    </w:p>
    <w:p w14:paraId="19E1DF9E" w14:textId="01B68D56" w:rsidR="00D27C77" w:rsidRDefault="00D27C77" w:rsidP="00D27C77">
      <w:pPr>
        <w:spacing w:line="360" w:lineRule="auto"/>
        <w:rPr>
          <w:rFonts w:ascii="Arial" w:hAnsi="Arial" w:cs="Arial"/>
          <w:b/>
          <w:color w:val="FF0000"/>
          <w:sz w:val="28"/>
          <w:szCs w:val="28"/>
          <w:lang w:val="en-GB" w:eastAsia="en-GB"/>
        </w:rPr>
      </w:pPr>
      <w:r w:rsidRPr="0074581F">
        <w:rPr>
          <w:rFonts w:ascii="Arial" w:hAnsi="Arial" w:cs="Arial"/>
          <w:b/>
          <w:color w:val="FF0000"/>
          <w:sz w:val="28"/>
          <w:szCs w:val="28"/>
          <w:lang w:val="en-GB" w:eastAsia="en-GB"/>
        </w:rPr>
        <w:t>Does this sound like you?</w:t>
      </w:r>
    </w:p>
    <w:p w14:paraId="5358DF74" w14:textId="77777777" w:rsidR="00671323" w:rsidRPr="0074581F" w:rsidRDefault="00671323" w:rsidP="00D27C77">
      <w:pPr>
        <w:spacing w:line="360" w:lineRule="auto"/>
        <w:rPr>
          <w:rFonts w:ascii="Arial" w:hAnsi="Arial" w:cs="Arial"/>
          <w:b/>
          <w:color w:val="FF0000"/>
          <w:sz w:val="28"/>
          <w:szCs w:val="28"/>
          <w:lang w:val="en-GB" w:eastAsia="en-GB"/>
        </w:rPr>
      </w:pPr>
    </w:p>
    <w:p w14:paraId="094C68F9" w14:textId="77777777" w:rsidR="00D27C77" w:rsidRPr="0074581F" w:rsidRDefault="00D27C77" w:rsidP="00D27C77">
      <w:pPr>
        <w:spacing w:line="360" w:lineRule="auto"/>
        <w:rPr>
          <w:rFonts w:ascii="Arial" w:eastAsia="MS Mincho" w:hAnsi="Arial" w:cs="Arial"/>
          <w:b/>
          <w:color w:val="000000" w:themeColor="text1"/>
          <w:sz w:val="22"/>
          <w:szCs w:val="22"/>
          <w:lang w:val="en-GB"/>
        </w:rPr>
      </w:pPr>
      <w:r w:rsidRPr="0074581F">
        <w:rPr>
          <w:rFonts w:ascii="Arial" w:eastAsia="MS Mincho" w:hAnsi="Arial" w:cs="Arial"/>
          <w:b/>
          <w:color w:val="000000" w:themeColor="text1"/>
          <w:sz w:val="22"/>
          <w:szCs w:val="22"/>
          <w:lang w:val="en-GB"/>
        </w:rPr>
        <w:t xml:space="preserve">Expert Knowledge and Qualifications </w:t>
      </w:r>
    </w:p>
    <w:p w14:paraId="79E8BD9D" w14:textId="53102257" w:rsidR="007F6B4F" w:rsidRPr="00C76CAF" w:rsidRDefault="007F6B4F" w:rsidP="00E84E15">
      <w:pPr>
        <w:numPr>
          <w:ilvl w:val="0"/>
          <w:numId w:val="11"/>
        </w:numPr>
        <w:spacing w:line="360" w:lineRule="auto"/>
        <w:ind w:left="709"/>
        <w:jc w:val="both"/>
        <w:rPr>
          <w:rFonts w:ascii="Arial" w:eastAsia="MS Mincho" w:hAnsi="Arial" w:cs="Arial"/>
          <w:color w:val="000000" w:themeColor="text1"/>
          <w:sz w:val="22"/>
          <w:szCs w:val="22"/>
          <w:lang w:val="en-GB"/>
        </w:rPr>
      </w:pPr>
      <w:bookmarkStart w:id="1" w:name="_Hlk83740760"/>
      <w:r w:rsidRPr="00C76CAF">
        <w:rPr>
          <w:rFonts w:ascii="Arial" w:eastAsia="MS Mincho" w:hAnsi="Arial" w:cs="Arial"/>
          <w:color w:val="000000" w:themeColor="text1"/>
          <w:sz w:val="22"/>
          <w:szCs w:val="22"/>
          <w:lang w:val="en-GB"/>
        </w:rPr>
        <w:t xml:space="preserve">Academic </w:t>
      </w:r>
      <w:r>
        <w:rPr>
          <w:rFonts w:ascii="Arial" w:eastAsia="MS Mincho" w:hAnsi="Arial" w:cs="Arial"/>
          <w:color w:val="000000" w:themeColor="text1"/>
          <w:sz w:val="22"/>
          <w:szCs w:val="22"/>
          <w:lang w:val="en-GB"/>
        </w:rPr>
        <w:t>or</w:t>
      </w:r>
      <w:r w:rsidRPr="00C76CAF">
        <w:rPr>
          <w:rFonts w:ascii="Arial" w:eastAsia="MS Mincho" w:hAnsi="Arial" w:cs="Arial"/>
          <w:color w:val="000000" w:themeColor="text1"/>
          <w:sz w:val="22"/>
          <w:szCs w:val="22"/>
          <w:lang w:val="en-GB"/>
        </w:rPr>
        <w:t xml:space="preserve"> professional qualifications</w:t>
      </w:r>
      <w:r>
        <w:rPr>
          <w:rFonts w:ascii="Arial" w:eastAsia="MS Mincho" w:hAnsi="Arial" w:cs="Arial"/>
          <w:color w:val="000000" w:themeColor="text1"/>
          <w:sz w:val="22"/>
          <w:szCs w:val="22"/>
          <w:lang w:val="en-GB"/>
        </w:rPr>
        <w:t xml:space="preserve"> in </w:t>
      </w:r>
      <w:r w:rsidR="004C0510">
        <w:rPr>
          <w:rFonts w:ascii="Arial" w:eastAsia="MS Mincho" w:hAnsi="Arial" w:cs="Arial"/>
          <w:color w:val="000000" w:themeColor="text1"/>
          <w:sz w:val="22"/>
          <w:szCs w:val="22"/>
          <w:lang w:val="en-GB"/>
        </w:rPr>
        <w:t>a relevant</w:t>
      </w:r>
      <w:r w:rsidRPr="00C76CAF">
        <w:rPr>
          <w:rFonts w:ascii="Arial" w:eastAsia="MS Mincho" w:hAnsi="Arial" w:cs="Arial"/>
          <w:color w:val="000000" w:themeColor="text1"/>
          <w:sz w:val="22"/>
          <w:szCs w:val="22"/>
          <w:lang w:val="en-GB"/>
        </w:rPr>
        <w:t xml:space="preserve"> discipline, or equivalent experience</w:t>
      </w:r>
      <w:r w:rsidR="004C0510">
        <w:rPr>
          <w:rFonts w:ascii="Arial" w:eastAsia="MS Mincho" w:hAnsi="Arial" w:cs="Arial"/>
          <w:color w:val="000000" w:themeColor="text1"/>
          <w:sz w:val="22"/>
          <w:szCs w:val="22"/>
          <w:lang w:val="en-GB"/>
        </w:rPr>
        <w:t>.</w:t>
      </w:r>
    </w:p>
    <w:bookmarkEnd w:id="1"/>
    <w:p w14:paraId="375F7851" w14:textId="6FADB140" w:rsidR="00D27C77" w:rsidRDefault="00D27C77" w:rsidP="00E84E15">
      <w:pPr>
        <w:numPr>
          <w:ilvl w:val="0"/>
          <w:numId w:val="12"/>
        </w:numPr>
        <w:spacing w:line="360" w:lineRule="auto"/>
        <w:contextualSpacing/>
        <w:jc w:val="both"/>
        <w:rPr>
          <w:rFonts w:ascii="Arial" w:eastAsia="MS Mincho" w:hAnsi="Arial" w:cs="Arial"/>
          <w:color w:val="000000" w:themeColor="text1"/>
          <w:sz w:val="22"/>
          <w:szCs w:val="22"/>
          <w:lang w:val="en-GB"/>
        </w:rPr>
      </w:pPr>
      <w:r w:rsidRPr="0074581F">
        <w:rPr>
          <w:rFonts w:ascii="Arial" w:eastAsia="MS Mincho" w:hAnsi="Arial" w:cs="Arial"/>
          <w:color w:val="000000" w:themeColor="text1"/>
          <w:sz w:val="22"/>
          <w:szCs w:val="22"/>
          <w:lang w:val="en-GB"/>
        </w:rPr>
        <w:t xml:space="preserve">Demonstrable understanding of </w:t>
      </w:r>
      <w:r w:rsidR="004C0510">
        <w:rPr>
          <w:rFonts w:ascii="Arial" w:eastAsia="MS Mincho" w:hAnsi="Arial" w:cs="Arial"/>
          <w:color w:val="000000" w:themeColor="text1"/>
          <w:sz w:val="22"/>
          <w:szCs w:val="22"/>
          <w:lang w:val="en-GB"/>
        </w:rPr>
        <w:t xml:space="preserve">quantitative and qualitative research and evaluation methodologies and models, and experience of designing, </w:t>
      </w:r>
      <w:proofErr w:type="gramStart"/>
      <w:r w:rsidR="004C0510">
        <w:rPr>
          <w:rFonts w:ascii="Arial" w:eastAsia="MS Mincho" w:hAnsi="Arial" w:cs="Arial"/>
          <w:color w:val="000000" w:themeColor="text1"/>
          <w:sz w:val="22"/>
          <w:szCs w:val="22"/>
          <w:lang w:val="en-GB"/>
        </w:rPr>
        <w:t>implementing</w:t>
      </w:r>
      <w:proofErr w:type="gramEnd"/>
      <w:r w:rsidR="004C0510">
        <w:rPr>
          <w:rFonts w:ascii="Arial" w:eastAsia="MS Mincho" w:hAnsi="Arial" w:cs="Arial"/>
          <w:color w:val="000000" w:themeColor="text1"/>
          <w:sz w:val="22"/>
          <w:szCs w:val="22"/>
          <w:lang w:val="en-GB"/>
        </w:rPr>
        <w:t xml:space="preserve"> and delivering evaluation projects.</w:t>
      </w:r>
    </w:p>
    <w:p w14:paraId="64977CC3" w14:textId="77777777" w:rsidR="00D27C77" w:rsidRPr="0074581F" w:rsidRDefault="00D27C77" w:rsidP="00E84E15">
      <w:pPr>
        <w:spacing w:line="360" w:lineRule="auto"/>
        <w:jc w:val="both"/>
        <w:rPr>
          <w:rFonts w:ascii="Arial" w:eastAsia="MS Mincho" w:hAnsi="Arial" w:cs="Arial"/>
          <w:b/>
          <w:color w:val="000000" w:themeColor="text1"/>
          <w:sz w:val="22"/>
          <w:szCs w:val="22"/>
          <w:lang w:val="en-GB"/>
        </w:rPr>
      </w:pPr>
    </w:p>
    <w:p w14:paraId="229A2DAB" w14:textId="77777777" w:rsidR="00D27C77" w:rsidRPr="0074581F" w:rsidRDefault="00D27C77" w:rsidP="00E84E15">
      <w:pPr>
        <w:spacing w:line="360" w:lineRule="auto"/>
        <w:jc w:val="both"/>
        <w:rPr>
          <w:rFonts w:ascii="Arial" w:eastAsia="MS Mincho" w:hAnsi="Arial" w:cs="Arial"/>
          <w:b/>
          <w:color w:val="000000" w:themeColor="text1"/>
          <w:sz w:val="22"/>
          <w:szCs w:val="22"/>
          <w:lang w:val="en-GB"/>
        </w:rPr>
      </w:pPr>
      <w:r w:rsidRPr="0074581F">
        <w:rPr>
          <w:rFonts w:ascii="Arial" w:eastAsia="MS Mincho" w:hAnsi="Arial" w:cs="Arial"/>
          <w:b/>
          <w:color w:val="000000" w:themeColor="text1"/>
          <w:sz w:val="22"/>
          <w:szCs w:val="22"/>
          <w:lang w:val="en-GB"/>
        </w:rPr>
        <w:t xml:space="preserve">Experience </w:t>
      </w:r>
    </w:p>
    <w:p w14:paraId="75D3FE1B" w14:textId="4AAAE6E1" w:rsidR="00B808D4" w:rsidRDefault="001D5DBA" w:rsidP="00E84E15">
      <w:pPr>
        <w:numPr>
          <w:ilvl w:val="0"/>
          <w:numId w:val="12"/>
        </w:numPr>
        <w:spacing w:line="360" w:lineRule="auto"/>
        <w:jc w:val="both"/>
        <w:rPr>
          <w:rFonts w:ascii="Arial" w:eastAsia="MS Mincho" w:hAnsi="Arial" w:cs="Arial"/>
          <w:color w:val="000000" w:themeColor="text1"/>
          <w:sz w:val="22"/>
          <w:szCs w:val="22"/>
          <w:lang w:val="en-GB"/>
        </w:rPr>
      </w:pPr>
      <w:r w:rsidRPr="3FC8F8A9">
        <w:rPr>
          <w:rFonts w:ascii="Arial" w:eastAsia="MS Mincho" w:hAnsi="Arial" w:cs="Arial"/>
          <w:color w:val="000000" w:themeColor="text1"/>
          <w:sz w:val="22"/>
          <w:szCs w:val="22"/>
          <w:lang w:val="en-GB"/>
        </w:rPr>
        <w:t>Experience</w:t>
      </w:r>
      <w:r w:rsidR="00B808D4" w:rsidRPr="3FC8F8A9">
        <w:rPr>
          <w:rFonts w:ascii="Arial" w:eastAsia="MS Mincho" w:hAnsi="Arial" w:cs="Arial"/>
          <w:color w:val="000000" w:themeColor="text1"/>
          <w:sz w:val="22"/>
          <w:szCs w:val="22"/>
          <w:lang w:val="en-GB"/>
        </w:rPr>
        <w:t xml:space="preserve"> of delivering </w:t>
      </w:r>
      <w:r w:rsidRPr="3FC8F8A9">
        <w:rPr>
          <w:rFonts w:ascii="Arial" w:eastAsia="MS Mincho" w:hAnsi="Arial" w:cs="Arial"/>
          <w:color w:val="000000" w:themeColor="text1"/>
          <w:sz w:val="22"/>
          <w:szCs w:val="22"/>
          <w:lang w:val="en-GB"/>
        </w:rPr>
        <w:t>impact and evaluation of</w:t>
      </w:r>
      <w:r w:rsidR="00B808D4" w:rsidRPr="3FC8F8A9">
        <w:rPr>
          <w:rFonts w:ascii="Arial" w:eastAsia="MS Mincho" w:hAnsi="Arial" w:cs="Arial"/>
          <w:color w:val="000000" w:themeColor="text1"/>
          <w:sz w:val="22"/>
          <w:szCs w:val="22"/>
          <w:lang w:val="en-GB"/>
        </w:rPr>
        <w:t xml:space="preserve"> projects using a range of quantitative and qualitive methodologies, including surveys, interviews, roundtables, deliberative workshops, and creating theories of change. </w:t>
      </w:r>
    </w:p>
    <w:p w14:paraId="0CC500A8" w14:textId="13F55D20" w:rsidR="00B808D4" w:rsidRPr="00B808D4" w:rsidRDefault="00B808D4" w:rsidP="00E84E15">
      <w:pPr>
        <w:numPr>
          <w:ilvl w:val="0"/>
          <w:numId w:val="12"/>
        </w:numPr>
        <w:spacing w:line="360" w:lineRule="auto"/>
        <w:jc w:val="both"/>
        <w:rPr>
          <w:rFonts w:ascii="Arial" w:eastAsia="MS Mincho" w:hAnsi="Arial" w:cs="Arial"/>
          <w:color w:val="000000" w:themeColor="text1"/>
          <w:sz w:val="22"/>
          <w:szCs w:val="22"/>
          <w:lang w:val="en-GB"/>
        </w:rPr>
      </w:pPr>
      <w:r>
        <w:rPr>
          <w:rFonts w:ascii="Arial" w:eastAsia="MS Mincho" w:hAnsi="Arial" w:cs="Arial"/>
          <w:color w:val="000000" w:themeColor="text1"/>
          <w:sz w:val="22"/>
          <w:szCs w:val="22"/>
          <w:lang w:val="en-GB"/>
        </w:rPr>
        <w:t xml:space="preserve">Excellent knowledge and application of </w:t>
      </w:r>
      <w:r w:rsidR="001D5DBA">
        <w:rPr>
          <w:rFonts w:ascii="Arial" w:eastAsia="MS Mincho" w:hAnsi="Arial" w:cs="Arial"/>
          <w:color w:val="000000" w:themeColor="text1"/>
          <w:sz w:val="22"/>
          <w:szCs w:val="22"/>
          <w:lang w:val="en-GB"/>
        </w:rPr>
        <w:t>evaluation and impact project</w:t>
      </w:r>
      <w:r>
        <w:rPr>
          <w:rFonts w:ascii="Arial" w:eastAsia="MS Mincho" w:hAnsi="Arial" w:cs="Arial"/>
          <w:color w:val="000000" w:themeColor="text1"/>
          <w:sz w:val="22"/>
          <w:szCs w:val="22"/>
          <w:lang w:val="en-GB"/>
        </w:rPr>
        <w:t xml:space="preserve"> design and of maintaining data quality standards and research ethics within a project or organisation and adhering to best practice with regards to these.</w:t>
      </w:r>
    </w:p>
    <w:p w14:paraId="24733344" w14:textId="26532989" w:rsidR="00B808D4" w:rsidRDefault="00B808D4" w:rsidP="00E84E15">
      <w:pPr>
        <w:numPr>
          <w:ilvl w:val="0"/>
          <w:numId w:val="12"/>
        </w:numPr>
        <w:spacing w:line="360" w:lineRule="auto"/>
        <w:jc w:val="both"/>
        <w:rPr>
          <w:rFonts w:ascii="Arial" w:eastAsia="MS Mincho" w:hAnsi="Arial" w:cs="Arial"/>
          <w:color w:val="000000" w:themeColor="text1"/>
          <w:sz w:val="22"/>
          <w:szCs w:val="22"/>
          <w:lang w:val="en-GB"/>
        </w:rPr>
      </w:pPr>
      <w:r>
        <w:rPr>
          <w:rFonts w:ascii="Arial" w:eastAsia="MS Mincho" w:hAnsi="Arial" w:cs="Arial"/>
          <w:color w:val="000000" w:themeColor="text1"/>
          <w:sz w:val="22"/>
          <w:szCs w:val="22"/>
          <w:lang w:val="en-GB"/>
        </w:rPr>
        <w:t>Proven ability to develop impactful public-facing reports, creating compelling narratives which are supported by rigorous evidence for different audiences.</w:t>
      </w:r>
    </w:p>
    <w:p w14:paraId="2CBA6975" w14:textId="2D9F0948" w:rsidR="00D27C77" w:rsidRPr="0074581F" w:rsidRDefault="001D5DBA" w:rsidP="00E84E15">
      <w:pPr>
        <w:numPr>
          <w:ilvl w:val="0"/>
          <w:numId w:val="12"/>
        </w:numPr>
        <w:spacing w:after="240" w:line="360" w:lineRule="auto"/>
        <w:contextualSpacing/>
        <w:jc w:val="both"/>
        <w:rPr>
          <w:rFonts w:cs="Arial"/>
          <w:color w:val="000000" w:themeColor="text1"/>
          <w:sz w:val="24"/>
          <w:szCs w:val="22"/>
          <w:lang w:val="en-GB" w:eastAsia="en-GB"/>
        </w:rPr>
      </w:pPr>
      <w:r>
        <w:rPr>
          <w:rFonts w:ascii="Arial" w:eastAsia="MS Mincho" w:hAnsi="Arial" w:cs="Arial"/>
          <w:color w:val="000000" w:themeColor="text1"/>
          <w:sz w:val="22"/>
          <w:szCs w:val="22"/>
          <w:lang w:val="en-GB"/>
        </w:rPr>
        <w:t>Experience of creating and implementing theories of change, and impact frameworks for an organisation and/or programmes related to place-making, infrastructure, social innovation, business innovation or similar</w:t>
      </w:r>
      <w:r w:rsidR="00B808D4">
        <w:rPr>
          <w:rFonts w:ascii="Arial" w:eastAsia="MS Mincho" w:hAnsi="Arial" w:cs="Arial"/>
          <w:color w:val="000000" w:themeColor="text1"/>
          <w:sz w:val="22"/>
          <w:szCs w:val="22"/>
          <w:lang w:val="en-GB"/>
        </w:rPr>
        <w:t>.</w:t>
      </w:r>
      <w:r w:rsidR="00D27C77" w:rsidRPr="0074581F">
        <w:rPr>
          <w:rFonts w:ascii="Arial" w:eastAsia="MS Mincho" w:hAnsi="Arial" w:cs="Arial"/>
          <w:color w:val="000000" w:themeColor="text1"/>
          <w:sz w:val="22"/>
          <w:szCs w:val="22"/>
          <w:lang w:val="en-GB"/>
        </w:rPr>
        <w:t xml:space="preserve"> </w:t>
      </w:r>
    </w:p>
    <w:p w14:paraId="066C6601" w14:textId="77777777" w:rsidR="00D27C77" w:rsidRPr="0074581F" w:rsidRDefault="00D27C77" w:rsidP="00E84E15">
      <w:pPr>
        <w:spacing w:line="360" w:lineRule="auto"/>
        <w:jc w:val="both"/>
        <w:rPr>
          <w:rFonts w:ascii="Arial" w:eastAsia="MS Mincho" w:hAnsi="Arial" w:cs="Arial"/>
          <w:b/>
          <w:color w:val="000000" w:themeColor="text1"/>
          <w:sz w:val="22"/>
          <w:szCs w:val="22"/>
          <w:lang w:val="en-GB"/>
        </w:rPr>
      </w:pPr>
    </w:p>
    <w:p w14:paraId="0791E632" w14:textId="77777777" w:rsidR="00D27C77" w:rsidRPr="0074581F" w:rsidRDefault="00D27C77" w:rsidP="00E84E15">
      <w:pPr>
        <w:spacing w:line="360" w:lineRule="auto"/>
        <w:jc w:val="both"/>
        <w:rPr>
          <w:rFonts w:ascii="Arial" w:eastAsia="MS Mincho" w:hAnsi="Arial" w:cs="Arial"/>
          <w:b/>
          <w:color w:val="000000" w:themeColor="text1"/>
          <w:sz w:val="22"/>
          <w:szCs w:val="22"/>
          <w:lang w:val="en-GB"/>
        </w:rPr>
      </w:pPr>
      <w:r w:rsidRPr="0074581F">
        <w:rPr>
          <w:rFonts w:ascii="Arial" w:eastAsia="MS Mincho" w:hAnsi="Arial" w:cs="Arial"/>
          <w:b/>
          <w:color w:val="000000" w:themeColor="text1"/>
          <w:sz w:val="22"/>
          <w:szCs w:val="22"/>
          <w:lang w:val="en-GB"/>
        </w:rPr>
        <w:t>Skills</w:t>
      </w:r>
    </w:p>
    <w:p w14:paraId="53019BEB" w14:textId="750537E9" w:rsidR="00B808D4" w:rsidRDefault="00B808D4" w:rsidP="00E84E15">
      <w:pPr>
        <w:numPr>
          <w:ilvl w:val="0"/>
          <w:numId w:val="11"/>
        </w:numPr>
        <w:spacing w:line="360" w:lineRule="auto"/>
        <w:ind w:left="709"/>
        <w:contextualSpacing/>
        <w:jc w:val="both"/>
        <w:rPr>
          <w:rFonts w:ascii="Arial" w:eastAsia="MS Mincho" w:hAnsi="Arial" w:cs="Arial"/>
          <w:color w:val="000000" w:themeColor="text1"/>
          <w:sz w:val="22"/>
          <w:szCs w:val="22"/>
          <w:lang w:val="en-GB"/>
        </w:rPr>
      </w:pPr>
      <w:r>
        <w:rPr>
          <w:rFonts w:ascii="Arial" w:eastAsia="MS Mincho" w:hAnsi="Arial" w:cs="Arial"/>
          <w:color w:val="000000" w:themeColor="text1"/>
          <w:sz w:val="22"/>
          <w:szCs w:val="22"/>
          <w:lang w:val="en-GB"/>
        </w:rPr>
        <w:t>Excellent numerical and analytical skills, with proven ability and experience of using these to analyse data</w:t>
      </w:r>
      <w:r w:rsidR="0062520D">
        <w:rPr>
          <w:rFonts w:ascii="Arial" w:eastAsia="MS Mincho" w:hAnsi="Arial" w:cs="Arial"/>
          <w:color w:val="000000" w:themeColor="text1"/>
          <w:sz w:val="22"/>
          <w:szCs w:val="22"/>
          <w:lang w:val="en-GB"/>
        </w:rPr>
        <w:t>.</w:t>
      </w:r>
    </w:p>
    <w:p w14:paraId="4BEB0596" w14:textId="0C6247B3" w:rsidR="00B808D4" w:rsidRPr="0062520D" w:rsidRDefault="0062520D" w:rsidP="00E84E15">
      <w:pPr>
        <w:numPr>
          <w:ilvl w:val="0"/>
          <w:numId w:val="11"/>
        </w:numPr>
        <w:spacing w:line="360" w:lineRule="auto"/>
        <w:ind w:left="709"/>
        <w:contextualSpacing/>
        <w:jc w:val="both"/>
        <w:rPr>
          <w:rFonts w:ascii="Arial" w:eastAsia="MS Mincho" w:hAnsi="Arial" w:cs="Arial"/>
          <w:color w:val="000000" w:themeColor="text1"/>
          <w:sz w:val="22"/>
          <w:szCs w:val="22"/>
          <w:lang w:val="en-GB"/>
        </w:rPr>
      </w:pPr>
      <w:r w:rsidRPr="3FC8F8A9">
        <w:rPr>
          <w:rFonts w:ascii="Arial" w:eastAsia="MS Mincho" w:hAnsi="Arial" w:cs="Arial"/>
          <w:color w:val="000000" w:themeColor="text1"/>
          <w:sz w:val="22"/>
          <w:szCs w:val="22"/>
          <w:lang w:val="en-GB"/>
        </w:rPr>
        <w:t>Excellent qualitative and quantitative research skills, with demonstrable experience of using a range of methodologies and approaches to keeping on top of best practice.</w:t>
      </w:r>
    </w:p>
    <w:p w14:paraId="0338B7A0" w14:textId="5EB02F1C" w:rsidR="00D27C77" w:rsidRPr="0074581F" w:rsidRDefault="00B808D4" w:rsidP="00E84E15">
      <w:pPr>
        <w:numPr>
          <w:ilvl w:val="0"/>
          <w:numId w:val="11"/>
        </w:numPr>
        <w:spacing w:line="360" w:lineRule="auto"/>
        <w:ind w:left="709"/>
        <w:contextualSpacing/>
        <w:jc w:val="both"/>
        <w:rPr>
          <w:rFonts w:ascii="Arial" w:eastAsia="MS Mincho" w:hAnsi="Arial" w:cs="Arial"/>
          <w:color w:val="000000" w:themeColor="text1"/>
          <w:sz w:val="22"/>
          <w:szCs w:val="22"/>
          <w:lang w:val="en-GB"/>
        </w:rPr>
      </w:pPr>
      <w:r w:rsidRPr="17485818">
        <w:rPr>
          <w:rFonts w:ascii="Arial" w:eastAsia="MS Mincho" w:hAnsi="Arial" w:cs="Arial"/>
          <w:color w:val="000000" w:themeColor="text1"/>
          <w:sz w:val="22"/>
          <w:szCs w:val="22"/>
          <w:lang w:val="en-GB"/>
        </w:rPr>
        <w:t>Excellent</w:t>
      </w:r>
      <w:r w:rsidR="00D27C77" w:rsidRPr="17485818">
        <w:rPr>
          <w:rFonts w:ascii="Arial" w:eastAsia="MS Mincho" w:hAnsi="Arial" w:cs="Arial"/>
          <w:color w:val="000000" w:themeColor="text1"/>
          <w:sz w:val="22"/>
          <w:szCs w:val="22"/>
          <w:lang w:val="en-GB"/>
        </w:rPr>
        <w:t xml:space="preserve"> communication skills both written and verbal</w:t>
      </w:r>
      <w:r w:rsidR="0062520D" w:rsidRPr="17485818">
        <w:rPr>
          <w:rFonts w:ascii="Arial" w:eastAsia="MS Mincho" w:hAnsi="Arial" w:cs="Arial"/>
          <w:color w:val="000000" w:themeColor="text1"/>
          <w:sz w:val="22"/>
          <w:szCs w:val="22"/>
          <w:lang w:val="en-GB"/>
        </w:rPr>
        <w:t xml:space="preserve">, with a demonstrable ability at being able to present insights in an engaging, </w:t>
      </w:r>
      <w:proofErr w:type="gramStart"/>
      <w:r w:rsidR="0062520D" w:rsidRPr="17485818">
        <w:rPr>
          <w:rFonts w:ascii="Arial" w:eastAsia="MS Mincho" w:hAnsi="Arial" w:cs="Arial"/>
          <w:color w:val="000000" w:themeColor="text1"/>
          <w:sz w:val="22"/>
          <w:szCs w:val="22"/>
          <w:lang w:val="en-GB"/>
        </w:rPr>
        <w:t>understandable</w:t>
      </w:r>
      <w:proofErr w:type="gramEnd"/>
      <w:r w:rsidR="0062520D" w:rsidRPr="17485818">
        <w:rPr>
          <w:rFonts w:ascii="Arial" w:eastAsia="MS Mincho" w:hAnsi="Arial" w:cs="Arial"/>
          <w:color w:val="000000" w:themeColor="text1"/>
          <w:sz w:val="22"/>
          <w:szCs w:val="22"/>
          <w:lang w:val="en-GB"/>
        </w:rPr>
        <w:t xml:space="preserve"> and accessible way.</w:t>
      </w:r>
    </w:p>
    <w:p w14:paraId="31E93617" w14:textId="76184680" w:rsidR="00D27C77" w:rsidRPr="0074581F" w:rsidRDefault="00D27C77" w:rsidP="00E84E15">
      <w:pPr>
        <w:numPr>
          <w:ilvl w:val="0"/>
          <w:numId w:val="11"/>
        </w:numPr>
        <w:spacing w:line="360" w:lineRule="auto"/>
        <w:ind w:left="709"/>
        <w:contextualSpacing/>
        <w:jc w:val="both"/>
        <w:rPr>
          <w:rFonts w:ascii="Arial" w:eastAsia="MS Mincho" w:hAnsi="Arial" w:cs="Arial"/>
          <w:color w:val="000000" w:themeColor="text1"/>
          <w:sz w:val="22"/>
          <w:szCs w:val="22"/>
          <w:lang w:val="en-GB"/>
        </w:rPr>
      </w:pPr>
      <w:r w:rsidRPr="0074581F">
        <w:rPr>
          <w:rFonts w:ascii="Arial" w:eastAsia="MS Mincho" w:hAnsi="Arial" w:cs="Arial"/>
          <w:color w:val="000000" w:themeColor="text1"/>
          <w:sz w:val="22"/>
          <w:szCs w:val="22"/>
          <w:lang w:val="en-GB"/>
        </w:rPr>
        <w:t xml:space="preserve">Confident </w:t>
      </w:r>
      <w:r w:rsidR="00A70D59">
        <w:rPr>
          <w:rFonts w:ascii="Arial" w:eastAsia="MS Mincho" w:hAnsi="Arial" w:cs="Arial"/>
          <w:color w:val="000000" w:themeColor="text1"/>
          <w:sz w:val="22"/>
          <w:szCs w:val="22"/>
          <w:lang w:val="en-GB"/>
        </w:rPr>
        <w:t xml:space="preserve">facilitation </w:t>
      </w:r>
      <w:r w:rsidRPr="0074581F">
        <w:rPr>
          <w:rFonts w:ascii="Arial" w:eastAsia="MS Mincho" w:hAnsi="Arial" w:cs="Arial"/>
          <w:color w:val="000000" w:themeColor="text1"/>
          <w:sz w:val="22"/>
          <w:szCs w:val="22"/>
          <w:lang w:val="en-GB"/>
        </w:rPr>
        <w:t xml:space="preserve">skills </w:t>
      </w:r>
      <w:r w:rsidR="001D5DBA">
        <w:rPr>
          <w:rFonts w:ascii="Arial" w:eastAsia="MS Mincho" w:hAnsi="Arial" w:cs="Arial"/>
          <w:color w:val="000000" w:themeColor="text1"/>
          <w:sz w:val="22"/>
          <w:szCs w:val="22"/>
          <w:lang w:val="en-GB"/>
        </w:rPr>
        <w:t>and ability to work with different audiences.</w:t>
      </w:r>
    </w:p>
    <w:p w14:paraId="7B7C3366" w14:textId="77777777" w:rsidR="00D27C77" w:rsidRPr="0074581F" w:rsidRDefault="00D27C77" w:rsidP="00E84E15">
      <w:pPr>
        <w:numPr>
          <w:ilvl w:val="0"/>
          <w:numId w:val="11"/>
        </w:numPr>
        <w:spacing w:line="360" w:lineRule="auto"/>
        <w:ind w:left="709"/>
        <w:jc w:val="both"/>
        <w:rPr>
          <w:rFonts w:ascii="Arial" w:eastAsia="MS Mincho" w:hAnsi="Arial" w:cs="Arial"/>
          <w:color w:val="000000" w:themeColor="text1"/>
          <w:sz w:val="22"/>
          <w:szCs w:val="22"/>
          <w:lang w:val="en-GB"/>
        </w:rPr>
      </w:pPr>
      <w:bookmarkStart w:id="2" w:name="_Hlk83741712"/>
      <w:r w:rsidRPr="0074581F">
        <w:rPr>
          <w:rFonts w:ascii="Arial" w:eastAsia="MS Mincho" w:hAnsi="Arial" w:cs="Arial"/>
          <w:color w:val="000000" w:themeColor="text1"/>
          <w:sz w:val="22"/>
          <w:szCs w:val="22"/>
          <w:lang w:val="en-GB"/>
        </w:rPr>
        <w:t xml:space="preserve">Ability to work collaboratively - building creative consensus, and consulting and involving others internally and externally </w:t>
      </w:r>
    </w:p>
    <w:p w14:paraId="66CCD55A" w14:textId="1C55A206" w:rsidR="00D27C77" w:rsidRDefault="00D27C77" w:rsidP="00E84E15">
      <w:pPr>
        <w:numPr>
          <w:ilvl w:val="0"/>
          <w:numId w:val="11"/>
        </w:numPr>
        <w:spacing w:line="360" w:lineRule="auto"/>
        <w:ind w:left="709"/>
        <w:jc w:val="both"/>
        <w:rPr>
          <w:rFonts w:ascii="Arial" w:eastAsia="MS Mincho" w:hAnsi="Arial" w:cs="Arial"/>
          <w:color w:val="000000" w:themeColor="text1"/>
          <w:sz w:val="22"/>
          <w:szCs w:val="22"/>
          <w:lang w:val="en-GB"/>
        </w:rPr>
      </w:pPr>
      <w:bookmarkStart w:id="3" w:name="_Hlk83742194"/>
      <w:bookmarkEnd w:id="2"/>
      <w:r w:rsidRPr="0074581F">
        <w:rPr>
          <w:rFonts w:ascii="Arial" w:eastAsia="MS Mincho" w:hAnsi="Arial" w:cs="Arial"/>
          <w:color w:val="000000" w:themeColor="text1"/>
          <w:sz w:val="22"/>
          <w:szCs w:val="22"/>
          <w:lang w:val="en-GB"/>
        </w:rPr>
        <w:t xml:space="preserve">Good IT skills, an advanced user of all Microsoft Platforms and other applications used by </w:t>
      </w:r>
      <w:r w:rsidR="00F94255">
        <w:rPr>
          <w:rFonts w:ascii="Arial" w:eastAsia="MS Mincho" w:hAnsi="Arial" w:cs="Arial"/>
          <w:color w:val="000000" w:themeColor="text1"/>
          <w:sz w:val="22"/>
          <w:szCs w:val="22"/>
          <w:lang w:val="en-GB"/>
        </w:rPr>
        <w:t xml:space="preserve">the </w:t>
      </w:r>
      <w:r w:rsidRPr="0074581F">
        <w:rPr>
          <w:rFonts w:ascii="Arial" w:eastAsia="MS Mincho" w:hAnsi="Arial" w:cs="Arial"/>
          <w:color w:val="000000" w:themeColor="text1"/>
          <w:sz w:val="22"/>
          <w:szCs w:val="22"/>
          <w:lang w:val="en-GB"/>
        </w:rPr>
        <w:t xml:space="preserve">Design Council with the ability to train others. </w:t>
      </w:r>
    </w:p>
    <w:p w14:paraId="1C358E08" w14:textId="4AB343FE" w:rsidR="001D5DBA" w:rsidRPr="0074581F" w:rsidRDefault="001D5DBA" w:rsidP="00E84E15">
      <w:pPr>
        <w:numPr>
          <w:ilvl w:val="0"/>
          <w:numId w:val="11"/>
        </w:numPr>
        <w:spacing w:line="360" w:lineRule="auto"/>
        <w:ind w:left="709"/>
        <w:jc w:val="both"/>
        <w:rPr>
          <w:rFonts w:ascii="Arial" w:eastAsia="MS Mincho" w:hAnsi="Arial" w:cs="Arial"/>
          <w:color w:val="000000" w:themeColor="text1"/>
          <w:sz w:val="22"/>
          <w:szCs w:val="22"/>
          <w:lang w:val="en-GB"/>
        </w:rPr>
      </w:pPr>
      <w:r w:rsidRPr="7ECAEA36">
        <w:rPr>
          <w:rFonts w:ascii="Arial" w:eastAsia="MS Mincho" w:hAnsi="Arial" w:cs="Arial"/>
          <w:color w:val="000000" w:themeColor="text1"/>
          <w:sz w:val="22"/>
          <w:szCs w:val="22"/>
          <w:lang w:val="en-GB"/>
        </w:rPr>
        <w:t>Knowledge and understanding of research software such as SPSS and NVIVO or similar preferred but not essential.</w:t>
      </w:r>
    </w:p>
    <w:bookmarkEnd w:id="3"/>
    <w:p w14:paraId="673543CA" w14:textId="44AF1E0A" w:rsidR="7ECAEA36" w:rsidRDefault="7ECAEA36" w:rsidP="17485818">
      <w:pPr>
        <w:numPr>
          <w:ilvl w:val="0"/>
          <w:numId w:val="11"/>
        </w:numPr>
        <w:spacing w:line="360" w:lineRule="auto"/>
        <w:ind w:left="709"/>
        <w:jc w:val="both"/>
        <w:rPr>
          <w:color w:val="000000" w:themeColor="text1"/>
          <w:sz w:val="22"/>
          <w:szCs w:val="22"/>
          <w:lang w:val="en-GB"/>
        </w:rPr>
      </w:pPr>
      <w:r w:rsidRPr="17485818">
        <w:rPr>
          <w:rFonts w:ascii="Arial" w:eastAsia="Arial" w:hAnsi="Arial" w:cs="Arial"/>
          <w:color w:val="000000" w:themeColor="text1"/>
          <w:sz w:val="22"/>
          <w:szCs w:val="22"/>
          <w:lang w:val="en-GB"/>
        </w:rPr>
        <w:t>Be committed to championing our organisational values through their work: inspiring possibility, boundless curiosity, and powerful together.</w:t>
      </w:r>
    </w:p>
    <w:p w14:paraId="78273A6E" w14:textId="320DD4BD" w:rsidR="17485818" w:rsidRDefault="17485818" w:rsidP="17485818">
      <w:pPr>
        <w:spacing w:line="360" w:lineRule="auto"/>
        <w:jc w:val="both"/>
        <w:rPr>
          <w:color w:val="000000" w:themeColor="text1"/>
          <w:lang w:val="en-GB"/>
        </w:rPr>
      </w:pPr>
    </w:p>
    <w:p w14:paraId="0CE27625" w14:textId="3F2570BC" w:rsidR="17485818" w:rsidRDefault="17485818" w:rsidP="17485818">
      <w:pPr>
        <w:jc w:val="both"/>
        <w:rPr>
          <w:color w:val="000000" w:themeColor="text1"/>
          <w:lang w:val="en-GB"/>
        </w:rPr>
      </w:pPr>
      <w:r w:rsidRPr="17485818">
        <w:rPr>
          <w:rFonts w:ascii="Arial" w:eastAsia="Arial" w:hAnsi="Arial" w:cs="Arial"/>
          <w:b/>
          <w:bCs/>
          <w:color w:val="000000" w:themeColor="text1"/>
          <w:sz w:val="22"/>
          <w:szCs w:val="22"/>
          <w:lang w:val="en-GB"/>
        </w:rPr>
        <w:t>Behaviours</w:t>
      </w:r>
    </w:p>
    <w:p w14:paraId="48EEE4AD" w14:textId="327C8312" w:rsidR="17485818" w:rsidRDefault="17485818" w:rsidP="17485818">
      <w:pPr>
        <w:jc w:val="both"/>
        <w:rPr>
          <w:color w:val="000000" w:themeColor="text1"/>
          <w:lang w:val="en-GB"/>
        </w:rPr>
      </w:pPr>
      <w:r w:rsidRPr="17485818">
        <w:rPr>
          <w:rFonts w:ascii="Arial" w:eastAsia="Arial" w:hAnsi="Arial" w:cs="Arial"/>
          <w:color w:val="000000" w:themeColor="text1"/>
          <w:sz w:val="22"/>
          <w:szCs w:val="22"/>
          <w:lang w:val="en-GB"/>
        </w:rPr>
        <w:t xml:space="preserve">  </w:t>
      </w:r>
    </w:p>
    <w:p w14:paraId="12B8FC08" w14:textId="5E6BA427" w:rsidR="17485818" w:rsidRDefault="17485818" w:rsidP="17485818">
      <w:pPr>
        <w:pStyle w:val="ListParagraph"/>
        <w:numPr>
          <w:ilvl w:val="0"/>
          <w:numId w:val="3"/>
        </w:numPr>
        <w:jc w:val="both"/>
        <w:rPr>
          <w:rFonts w:asciiTheme="minorHAnsi" w:eastAsiaTheme="minorEastAsia" w:hAnsiTheme="minorHAnsi" w:cstheme="minorBidi"/>
          <w:b/>
          <w:bCs/>
          <w:color w:val="000000" w:themeColor="text1"/>
          <w:lang w:val="en-GB"/>
        </w:rPr>
      </w:pPr>
      <w:r w:rsidRPr="17485818">
        <w:rPr>
          <w:rFonts w:ascii="Arial" w:eastAsia="Arial" w:hAnsi="Arial" w:cs="Arial"/>
          <w:b/>
          <w:bCs/>
          <w:color w:val="000000" w:themeColor="text1"/>
          <w:sz w:val="22"/>
          <w:szCs w:val="22"/>
          <w:lang w:val="en-GB"/>
        </w:rPr>
        <w:t>Boundless Curiosity.</w:t>
      </w:r>
      <w:r w:rsidRPr="17485818">
        <w:rPr>
          <w:rFonts w:ascii="Arial" w:eastAsia="Arial" w:hAnsi="Arial" w:cs="Arial"/>
          <w:color w:val="000000" w:themeColor="text1"/>
          <w:sz w:val="22"/>
          <w:szCs w:val="22"/>
          <w:lang w:val="en-GB"/>
        </w:rPr>
        <w:t xml:space="preserve"> Curious about relevant research and trends within the design environment. </w:t>
      </w:r>
    </w:p>
    <w:p w14:paraId="1544E0CC" w14:textId="6162C344" w:rsidR="17485818" w:rsidRDefault="17485818" w:rsidP="17485818">
      <w:pPr>
        <w:jc w:val="both"/>
        <w:rPr>
          <w:color w:val="000000" w:themeColor="text1"/>
          <w:lang w:val="en-GB"/>
        </w:rPr>
      </w:pPr>
    </w:p>
    <w:p w14:paraId="62B82A55" w14:textId="7D0DCBFC" w:rsidR="17485818" w:rsidRDefault="17485818" w:rsidP="17485818">
      <w:pPr>
        <w:pStyle w:val="ListParagraph"/>
        <w:numPr>
          <w:ilvl w:val="0"/>
          <w:numId w:val="3"/>
        </w:numPr>
        <w:jc w:val="both"/>
        <w:rPr>
          <w:rFonts w:asciiTheme="minorHAnsi" w:eastAsiaTheme="minorEastAsia" w:hAnsiTheme="minorHAnsi" w:cstheme="minorBidi"/>
          <w:b/>
          <w:bCs/>
          <w:color w:val="000000" w:themeColor="text1"/>
          <w:lang w:val="en-GB"/>
        </w:rPr>
      </w:pPr>
      <w:r w:rsidRPr="17485818">
        <w:rPr>
          <w:rFonts w:ascii="Arial" w:eastAsia="Arial" w:hAnsi="Arial" w:cs="Arial"/>
          <w:b/>
          <w:bCs/>
          <w:color w:val="000000" w:themeColor="text1"/>
          <w:sz w:val="22"/>
          <w:szCs w:val="22"/>
          <w:lang w:val="en-GB"/>
        </w:rPr>
        <w:lastRenderedPageBreak/>
        <w:t>Inspire Possibility.</w:t>
      </w:r>
      <w:r w:rsidRPr="17485818">
        <w:rPr>
          <w:rFonts w:ascii="Arial" w:eastAsia="Arial" w:hAnsi="Arial" w:cs="Arial"/>
          <w:color w:val="000000" w:themeColor="text1"/>
          <w:sz w:val="22"/>
          <w:szCs w:val="22"/>
          <w:lang w:val="en-GB"/>
        </w:rPr>
        <w:t xml:space="preserve"> Passionate about creating change through research and impact that enables design to have positive impact on people and planet.</w:t>
      </w:r>
    </w:p>
    <w:p w14:paraId="1D5F59D6" w14:textId="45AB71E6" w:rsidR="17485818" w:rsidRDefault="17485818" w:rsidP="17485818">
      <w:pPr>
        <w:jc w:val="both"/>
        <w:rPr>
          <w:color w:val="000000" w:themeColor="text1"/>
          <w:lang w:val="en-GB"/>
        </w:rPr>
      </w:pPr>
    </w:p>
    <w:p w14:paraId="54023DC6" w14:textId="5E6228FD" w:rsidR="17485818" w:rsidRDefault="17485818" w:rsidP="17485818">
      <w:pPr>
        <w:pStyle w:val="ListParagraph"/>
        <w:numPr>
          <w:ilvl w:val="0"/>
          <w:numId w:val="3"/>
        </w:numPr>
        <w:jc w:val="both"/>
        <w:rPr>
          <w:rFonts w:asciiTheme="minorHAnsi" w:eastAsiaTheme="minorEastAsia" w:hAnsiTheme="minorHAnsi" w:cstheme="minorBidi"/>
          <w:b/>
          <w:bCs/>
          <w:color w:val="000000" w:themeColor="text1"/>
          <w:lang w:val="en-GB"/>
        </w:rPr>
      </w:pPr>
      <w:r w:rsidRPr="17485818">
        <w:rPr>
          <w:rFonts w:ascii="Arial" w:eastAsia="Arial" w:hAnsi="Arial" w:cs="Arial"/>
          <w:b/>
          <w:bCs/>
          <w:color w:val="000000" w:themeColor="text1"/>
          <w:sz w:val="22"/>
          <w:szCs w:val="22"/>
          <w:lang w:val="en-GB"/>
        </w:rPr>
        <w:t>Powerful Together.</w:t>
      </w:r>
      <w:r w:rsidRPr="17485818">
        <w:rPr>
          <w:rFonts w:ascii="Arial" w:eastAsia="Arial" w:hAnsi="Arial" w:cs="Arial"/>
          <w:color w:val="000000" w:themeColor="text1"/>
          <w:sz w:val="22"/>
          <w:szCs w:val="22"/>
          <w:lang w:val="en-GB"/>
        </w:rPr>
        <w:t xml:space="preserve"> Inclusive and collaborative and supportive of others across the organisation</w:t>
      </w:r>
    </w:p>
    <w:p w14:paraId="0DFD9AED" w14:textId="752A167C" w:rsidR="17485818" w:rsidRDefault="17485818" w:rsidP="17485818">
      <w:pPr>
        <w:jc w:val="both"/>
        <w:rPr>
          <w:lang w:val="en-GB"/>
        </w:rPr>
      </w:pPr>
    </w:p>
    <w:p w14:paraId="7E214C46" w14:textId="7AC4D0DF" w:rsidR="17485818" w:rsidRDefault="17485818" w:rsidP="17485818">
      <w:pPr>
        <w:spacing w:line="360" w:lineRule="auto"/>
        <w:jc w:val="both"/>
        <w:rPr>
          <w:color w:val="000000" w:themeColor="text1"/>
          <w:lang w:val="en-GB"/>
        </w:rPr>
      </w:pPr>
    </w:p>
    <w:p w14:paraId="2B7ED9E6" w14:textId="744AF076" w:rsidR="00D43671" w:rsidRDefault="00D43671" w:rsidP="00E84E15">
      <w:pPr>
        <w:pStyle w:val="paragraph"/>
        <w:spacing w:before="0" w:beforeAutospacing="0" w:after="0" w:afterAutospacing="0"/>
        <w:jc w:val="both"/>
        <w:textAlignment w:val="baseline"/>
        <w:rPr>
          <w:rStyle w:val="eop"/>
          <w:rFonts w:ascii="Arial" w:hAnsi="Arial" w:cs="Arial"/>
          <w:color w:val="000000"/>
          <w:sz w:val="22"/>
          <w:szCs w:val="22"/>
        </w:rPr>
      </w:pPr>
    </w:p>
    <w:p w14:paraId="79F7D4E0" w14:textId="77777777" w:rsidR="00E84E15" w:rsidRPr="00C76CAF" w:rsidRDefault="00E84E15" w:rsidP="00E84E15">
      <w:pPr>
        <w:pStyle w:val="paragraph"/>
        <w:spacing w:before="0" w:beforeAutospacing="0" w:after="0" w:afterAutospacing="0"/>
        <w:jc w:val="both"/>
        <w:textAlignment w:val="baseline"/>
        <w:rPr>
          <w:rStyle w:val="eop"/>
          <w:rFonts w:ascii="Arial" w:hAnsi="Arial" w:cs="Arial"/>
          <w:color w:val="000000"/>
          <w:sz w:val="22"/>
          <w:szCs w:val="22"/>
        </w:rPr>
      </w:pPr>
    </w:p>
    <w:p w14:paraId="361716E7" w14:textId="77777777" w:rsidR="00D417A9" w:rsidRPr="0074581F" w:rsidRDefault="00D417A9" w:rsidP="00E84E15">
      <w:pPr>
        <w:spacing w:line="360" w:lineRule="auto"/>
        <w:jc w:val="both"/>
        <w:rPr>
          <w:rFonts w:ascii="Arial" w:hAnsi="Arial" w:cs="Arial"/>
          <w:b/>
          <w:bCs/>
          <w:color w:val="FF0000"/>
          <w:sz w:val="28"/>
          <w:szCs w:val="28"/>
          <w:lang w:val="en-GB" w:eastAsia="en-GB"/>
        </w:rPr>
      </w:pPr>
      <w:r w:rsidRPr="0074581F">
        <w:rPr>
          <w:rFonts w:ascii="Arial" w:hAnsi="Arial" w:cs="Arial"/>
          <w:b/>
          <w:bCs/>
          <w:color w:val="FF0000"/>
          <w:sz w:val="28"/>
          <w:szCs w:val="28"/>
          <w:lang w:val="en-GB" w:eastAsia="en-GB"/>
        </w:rPr>
        <w:t>How to apply</w:t>
      </w:r>
    </w:p>
    <w:p w14:paraId="089EF1AB" w14:textId="2271527F" w:rsidR="00EE0B3F" w:rsidRDefault="00EE0B3F" w:rsidP="00E84E15">
      <w:pPr>
        <w:spacing w:line="360" w:lineRule="auto"/>
        <w:ind w:right="261"/>
        <w:jc w:val="both"/>
        <w:rPr>
          <w:rFonts w:ascii="Arial" w:eastAsia="Georgia" w:hAnsi="Arial" w:cs="Arial"/>
          <w:b/>
          <w:bCs/>
          <w:color w:val="FF0000"/>
          <w:sz w:val="22"/>
          <w:szCs w:val="22"/>
          <w:lang w:val="en-GB"/>
        </w:rPr>
      </w:pPr>
      <w:bookmarkStart w:id="4" w:name="_Hlk70523386"/>
      <w:r w:rsidRPr="0074581F">
        <w:rPr>
          <w:rFonts w:ascii="Arial" w:eastAsia="Georgia" w:hAnsi="Arial" w:cs="Arial"/>
          <w:sz w:val="22"/>
          <w:szCs w:val="22"/>
          <w:lang w:val="en-GB"/>
        </w:rPr>
        <w:t>Submit</w:t>
      </w:r>
      <w:r w:rsidR="00D417A9" w:rsidRPr="0074581F">
        <w:rPr>
          <w:rFonts w:ascii="Arial" w:eastAsia="Georgia" w:hAnsi="Arial" w:cs="Arial"/>
          <w:sz w:val="22"/>
          <w:szCs w:val="22"/>
          <w:lang w:val="en-GB"/>
        </w:rPr>
        <w:t xml:space="preserve"> your </w:t>
      </w:r>
      <w:r w:rsidR="00D417A9" w:rsidRPr="0074581F">
        <w:rPr>
          <w:rFonts w:ascii="Arial" w:eastAsia="Georgia" w:hAnsi="Arial" w:cs="Arial"/>
          <w:b/>
          <w:bCs/>
          <w:color w:val="FF0000"/>
          <w:sz w:val="22"/>
          <w:szCs w:val="22"/>
          <w:lang w:val="en-GB"/>
        </w:rPr>
        <w:t xml:space="preserve">CV </w:t>
      </w:r>
      <w:r w:rsidR="00D417A9" w:rsidRPr="0074581F">
        <w:rPr>
          <w:rFonts w:ascii="Arial" w:eastAsia="Georgia" w:hAnsi="Arial" w:cs="Arial"/>
          <w:sz w:val="22"/>
          <w:szCs w:val="22"/>
          <w:lang w:val="en-GB"/>
        </w:rPr>
        <w:t>(at least 1 page, but no longer than 4 pages)</w:t>
      </w:r>
      <w:r w:rsidR="0062520D">
        <w:rPr>
          <w:rFonts w:ascii="Arial" w:eastAsia="Georgia" w:hAnsi="Arial" w:cs="Arial"/>
          <w:sz w:val="22"/>
          <w:szCs w:val="22"/>
          <w:lang w:val="en-GB"/>
        </w:rPr>
        <w:t xml:space="preserve">, </w:t>
      </w:r>
      <w:r w:rsidR="00D417A9" w:rsidRPr="0074581F">
        <w:rPr>
          <w:rFonts w:ascii="Arial" w:eastAsia="Georgia" w:hAnsi="Arial" w:cs="Arial"/>
          <w:sz w:val="22"/>
          <w:szCs w:val="22"/>
          <w:lang w:val="en-GB"/>
        </w:rPr>
        <w:t xml:space="preserve">a </w:t>
      </w:r>
      <w:r w:rsidR="00D417A9" w:rsidRPr="0074581F">
        <w:rPr>
          <w:rFonts w:ascii="Arial" w:eastAsia="Georgia" w:hAnsi="Arial" w:cs="Arial"/>
          <w:b/>
          <w:bCs/>
          <w:color w:val="FF0000"/>
          <w:sz w:val="22"/>
          <w:szCs w:val="22"/>
          <w:lang w:val="en-GB"/>
        </w:rPr>
        <w:t>covering letter</w:t>
      </w:r>
      <w:r w:rsidR="00D417A9" w:rsidRPr="0074581F">
        <w:rPr>
          <w:rFonts w:ascii="Arial" w:eastAsia="Georgia" w:hAnsi="Arial" w:cs="Arial"/>
          <w:color w:val="FF0000"/>
          <w:sz w:val="22"/>
          <w:szCs w:val="22"/>
          <w:lang w:val="en-GB"/>
        </w:rPr>
        <w:t xml:space="preserve"> </w:t>
      </w:r>
      <w:r w:rsidR="00D417A9" w:rsidRPr="0074581F">
        <w:rPr>
          <w:rFonts w:ascii="Arial" w:eastAsia="Georgia" w:hAnsi="Arial" w:cs="Arial"/>
          <w:sz w:val="22"/>
          <w:szCs w:val="22"/>
          <w:lang w:val="en-GB"/>
        </w:rPr>
        <w:t>(at least 1 page, no longer than 2 pages)</w:t>
      </w:r>
      <w:r w:rsidR="0062520D">
        <w:rPr>
          <w:rFonts w:ascii="Arial" w:eastAsia="Georgia" w:hAnsi="Arial" w:cs="Arial"/>
          <w:sz w:val="22"/>
          <w:szCs w:val="22"/>
          <w:lang w:val="en-GB"/>
        </w:rPr>
        <w:t>, and links to at least 2 reports where you have been lead-author</w:t>
      </w:r>
      <w:r w:rsidR="00D417A9" w:rsidRPr="0074581F">
        <w:rPr>
          <w:rFonts w:ascii="Arial" w:eastAsia="Georgia" w:hAnsi="Arial" w:cs="Arial"/>
          <w:sz w:val="22"/>
          <w:szCs w:val="22"/>
          <w:lang w:val="en-GB"/>
        </w:rPr>
        <w:t xml:space="preserve"> </w:t>
      </w:r>
      <w:bookmarkEnd w:id="4"/>
      <w:r w:rsidRPr="0074581F">
        <w:rPr>
          <w:rFonts w:ascii="Arial" w:eastAsia="Georgia" w:hAnsi="Arial" w:cs="Arial"/>
          <w:sz w:val="22"/>
          <w:szCs w:val="22"/>
          <w:lang w:val="en-GB"/>
        </w:rPr>
        <w:t xml:space="preserve">via the </w:t>
      </w:r>
      <w:hyperlink r:id="rId17" w:history="1">
        <w:r w:rsidRPr="009F183B">
          <w:rPr>
            <w:rStyle w:val="Hyperlink"/>
            <w:rFonts w:ascii="Arial" w:eastAsia="Georgia" w:hAnsi="Arial" w:cs="Arial"/>
            <w:sz w:val="22"/>
            <w:szCs w:val="22"/>
            <w:lang w:val="en-GB"/>
          </w:rPr>
          <w:t>lin</w:t>
        </w:r>
        <w:r w:rsidRPr="009F183B">
          <w:rPr>
            <w:rStyle w:val="Hyperlink"/>
            <w:rFonts w:ascii="Arial" w:eastAsia="Georgia" w:hAnsi="Arial" w:cs="Arial"/>
            <w:sz w:val="22"/>
            <w:szCs w:val="22"/>
            <w:lang w:val="en-GB"/>
          </w:rPr>
          <w:t>k</w:t>
        </w:r>
      </w:hyperlink>
      <w:r w:rsidRPr="0074581F">
        <w:rPr>
          <w:rFonts w:ascii="Arial" w:eastAsia="Georgia" w:hAnsi="Arial" w:cs="Arial"/>
          <w:sz w:val="22"/>
          <w:szCs w:val="22"/>
          <w:lang w:val="en-GB"/>
        </w:rPr>
        <w:t xml:space="preserve">.  The closing date for all applications to be received is </w:t>
      </w:r>
      <w:r w:rsidRPr="0074581F">
        <w:rPr>
          <w:rFonts w:ascii="Arial" w:eastAsia="Georgia" w:hAnsi="Arial" w:cs="Arial"/>
          <w:b/>
          <w:bCs/>
          <w:color w:val="FF0000"/>
          <w:sz w:val="22"/>
          <w:szCs w:val="22"/>
          <w:lang w:val="en-GB"/>
        </w:rPr>
        <w:t>2</w:t>
      </w:r>
      <w:r w:rsidR="009F183B">
        <w:rPr>
          <w:rFonts w:ascii="Arial" w:eastAsia="Georgia" w:hAnsi="Arial" w:cs="Arial"/>
          <w:b/>
          <w:bCs/>
          <w:color w:val="FF0000"/>
          <w:sz w:val="22"/>
          <w:szCs w:val="22"/>
          <w:lang w:val="en-GB"/>
        </w:rPr>
        <w:t>8</w:t>
      </w:r>
      <w:r w:rsidRPr="0074581F">
        <w:rPr>
          <w:rFonts w:ascii="Arial" w:eastAsia="Georgia" w:hAnsi="Arial" w:cs="Arial"/>
          <w:b/>
          <w:bCs/>
          <w:color w:val="FF0000"/>
          <w:sz w:val="22"/>
          <w:szCs w:val="22"/>
          <w:lang w:val="en-GB"/>
        </w:rPr>
        <w:t xml:space="preserve"> August 2022. </w:t>
      </w:r>
    </w:p>
    <w:p w14:paraId="75FD017E" w14:textId="77777777" w:rsidR="000B34B8" w:rsidRPr="0074581F" w:rsidRDefault="000B34B8" w:rsidP="00E84E15">
      <w:pPr>
        <w:spacing w:line="360" w:lineRule="auto"/>
        <w:ind w:right="261"/>
        <w:jc w:val="both"/>
        <w:rPr>
          <w:rFonts w:ascii="Arial" w:eastAsia="Georgia" w:hAnsi="Arial" w:cs="Arial"/>
          <w:b/>
          <w:bCs/>
          <w:color w:val="FF0000"/>
          <w:sz w:val="22"/>
          <w:szCs w:val="22"/>
          <w:lang w:val="en-GB"/>
        </w:rPr>
      </w:pPr>
    </w:p>
    <w:p w14:paraId="5F5DDEAA" w14:textId="1ABA14F4" w:rsidR="00EE0B3F" w:rsidRPr="0074581F" w:rsidRDefault="00F94255" w:rsidP="00E84E15">
      <w:pPr>
        <w:spacing w:line="360" w:lineRule="auto"/>
        <w:ind w:right="261"/>
        <w:jc w:val="both"/>
        <w:rPr>
          <w:rFonts w:ascii="Arial" w:eastAsia="Georgia" w:hAnsi="Arial" w:cs="Arial"/>
          <w:bCs/>
          <w:sz w:val="22"/>
          <w:szCs w:val="22"/>
          <w:lang w:val="en-GB"/>
        </w:rPr>
      </w:pPr>
      <w:r>
        <w:rPr>
          <w:rFonts w:ascii="Arial" w:eastAsia="Georgia" w:hAnsi="Arial" w:cs="Arial"/>
          <w:bCs/>
          <w:sz w:val="22"/>
          <w:szCs w:val="22"/>
          <w:lang w:val="en-GB"/>
        </w:rPr>
        <w:t xml:space="preserve">The </w:t>
      </w:r>
      <w:r w:rsidR="00EE0B3F" w:rsidRPr="0074581F">
        <w:rPr>
          <w:rFonts w:ascii="Arial" w:eastAsia="Georgia" w:hAnsi="Arial" w:cs="Arial"/>
          <w:bCs/>
          <w:sz w:val="22"/>
          <w:szCs w:val="22"/>
          <w:lang w:val="en-GB"/>
        </w:rPr>
        <w:t xml:space="preserve">Design Council is fully committed to being a diverse and inclusive organisation.  We welcome applications from everyone who meets the criteria.  If you need any additional support, please do send in an early alert to our email address </w:t>
      </w:r>
      <w:r w:rsidR="006E3ACA">
        <w:rPr>
          <w:rFonts w:ascii="Arial" w:eastAsia="Georgia" w:hAnsi="Arial" w:cs="Arial"/>
          <w:bCs/>
          <w:sz w:val="22"/>
          <w:szCs w:val="22"/>
          <w:lang w:val="en-GB"/>
        </w:rPr>
        <w:t>below</w:t>
      </w:r>
      <w:r w:rsidR="00EE0B3F" w:rsidRPr="0074581F">
        <w:rPr>
          <w:rFonts w:ascii="Arial" w:eastAsia="Georgia" w:hAnsi="Arial" w:cs="Arial"/>
          <w:bCs/>
          <w:sz w:val="22"/>
          <w:szCs w:val="22"/>
          <w:lang w:val="en-GB"/>
        </w:rPr>
        <w:t>.</w:t>
      </w:r>
    </w:p>
    <w:p w14:paraId="398510A1" w14:textId="2F3402BD" w:rsidR="00EE0B3F" w:rsidRPr="0074581F" w:rsidRDefault="00EE0B3F" w:rsidP="00E84E15">
      <w:pPr>
        <w:spacing w:line="360" w:lineRule="auto"/>
        <w:ind w:right="261"/>
        <w:jc w:val="both"/>
        <w:rPr>
          <w:rFonts w:ascii="Arial" w:eastAsia="Georgia" w:hAnsi="Arial" w:cs="Arial"/>
          <w:sz w:val="22"/>
          <w:szCs w:val="22"/>
          <w:lang w:val="en-GB"/>
        </w:rPr>
      </w:pPr>
    </w:p>
    <w:p w14:paraId="491C1F23" w14:textId="77777777" w:rsidR="00EE0B3F" w:rsidRPr="0074581F" w:rsidRDefault="00EE0B3F" w:rsidP="00E84E15">
      <w:pPr>
        <w:spacing w:line="360" w:lineRule="auto"/>
        <w:ind w:right="261"/>
        <w:jc w:val="both"/>
        <w:rPr>
          <w:rFonts w:ascii="Arial" w:eastAsia="Georgia" w:hAnsi="Arial" w:cs="Arial"/>
          <w:sz w:val="22"/>
          <w:szCs w:val="22"/>
          <w:lang w:val="en-GB"/>
        </w:rPr>
      </w:pPr>
    </w:p>
    <w:p w14:paraId="52FC038E" w14:textId="22B38425" w:rsidR="00D27C77" w:rsidRPr="0074581F" w:rsidRDefault="00EE0B3F" w:rsidP="00E84E15">
      <w:pPr>
        <w:spacing w:line="360" w:lineRule="auto"/>
        <w:ind w:right="261"/>
        <w:jc w:val="both"/>
        <w:rPr>
          <w:rFonts w:ascii="Arial" w:eastAsia="Georgia" w:hAnsi="Arial" w:cs="Arial"/>
          <w:bCs/>
          <w:sz w:val="22"/>
          <w:szCs w:val="22"/>
          <w:lang w:val="en-GB"/>
        </w:rPr>
      </w:pPr>
      <w:r w:rsidRPr="0074581F">
        <w:rPr>
          <w:rFonts w:ascii="Arial" w:eastAsia="Georgia" w:hAnsi="Arial" w:cs="Arial"/>
          <w:bCs/>
          <w:sz w:val="22"/>
          <w:szCs w:val="22"/>
          <w:lang w:val="en-GB"/>
        </w:rPr>
        <w:t xml:space="preserve">Further questions can be directed to </w:t>
      </w:r>
      <w:r w:rsidR="00D417A9" w:rsidRPr="0074581F">
        <w:rPr>
          <w:rFonts w:ascii="Arial" w:eastAsia="Georgia" w:hAnsi="Arial" w:cs="Arial"/>
          <w:bCs/>
          <w:sz w:val="22"/>
          <w:szCs w:val="22"/>
          <w:lang w:val="en-GB"/>
        </w:rPr>
        <w:t xml:space="preserve">Ishbel Allotey, HR Manger at the following email address: </w:t>
      </w:r>
      <w:hyperlink r:id="rId18" w:history="1">
        <w:r w:rsidR="00D417A9" w:rsidRPr="0074581F">
          <w:rPr>
            <w:rStyle w:val="Hyperlink"/>
            <w:rFonts w:ascii="Arial" w:eastAsia="Georgia" w:hAnsi="Arial" w:cs="Arial"/>
            <w:bCs/>
            <w:sz w:val="22"/>
            <w:szCs w:val="22"/>
            <w:lang w:val="en-GB"/>
          </w:rPr>
          <w:t>recruitment@designcouncil.org.uk</w:t>
        </w:r>
      </w:hyperlink>
      <w:r w:rsidR="00612451" w:rsidRPr="0074581F">
        <w:rPr>
          <w:rFonts w:ascii="Arial" w:eastAsia="Georgia" w:hAnsi="Arial" w:cs="Arial"/>
          <w:bCs/>
          <w:sz w:val="22"/>
          <w:szCs w:val="22"/>
          <w:lang w:val="en-GB"/>
        </w:rPr>
        <w:t xml:space="preserve"> but please note that submissions must be made via the link above. </w:t>
      </w:r>
    </w:p>
    <w:sectPr w:rsidR="00D27C77" w:rsidRPr="0074581F" w:rsidSect="007B18B6">
      <w:headerReference w:type="default" r:id="rId19"/>
      <w:pgSz w:w="11906" w:h="16838"/>
      <w:pgMar w:top="165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7E6D4" w14:textId="77777777" w:rsidR="004365FC" w:rsidRDefault="004365FC" w:rsidP="00287ADC">
      <w:r>
        <w:separator/>
      </w:r>
    </w:p>
  </w:endnote>
  <w:endnote w:type="continuationSeparator" w:id="0">
    <w:p w14:paraId="6CA003DE" w14:textId="77777777" w:rsidR="004365FC" w:rsidRDefault="004365FC" w:rsidP="0028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 LT 55 Roman">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Pro 65 Md">
    <w:altName w:val="Arial"/>
    <w:panose1 w:val="020B06040202020202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BBB71" w14:textId="77777777" w:rsidR="004365FC" w:rsidRDefault="004365FC" w:rsidP="00287ADC">
      <w:r>
        <w:separator/>
      </w:r>
    </w:p>
  </w:footnote>
  <w:footnote w:type="continuationSeparator" w:id="0">
    <w:p w14:paraId="2D5FBDE9" w14:textId="77777777" w:rsidR="004365FC" w:rsidRDefault="004365FC" w:rsidP="00287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10E3" w14:textId="53DFD40C" w:rsidR="00287ADC" w:rsidRDefault="00287ADC" w:rsidP="00287ADC">
    <w:pPr>
      <w:pStyle w:val="Header"/>
      <w:jc w:val="right"/>
    </w:pPr>
    <w:r>
      <w:rPr>
        <w:noProof/>
      </w:rPr>
      <w:drawing>
        <wp:inline distT="0" distB="0" distL="0" distR="0" wp14:anchorId="3B6F71C8" wp14:editId="295ECAA2">
          <wp:extent cx="737870" cy="7315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731520"/>
                  </a:xfrm>
                  <a:prstGeom prst="rect">
                    <a:avLst/>
                  </a:prstGeom>
                  <a:noFill/>
                </pic:spPr>
              </pic:pic>
            </a:graphicData>
          </a:graphic>
        </wp:inline>
      </w:drawing>
    </w:r>
  </w:p>
  <w:p w14:paraId="4CD6A241" w14:textId="77777777" w:rsidR="00D8730E" w:rsidRDefault="00D8730E" w:rsidP="00287AD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3CAE"/>
    <w:multiLevelType w:val="hybridMultilevel"/>
    <w:tmpl w:val="DD94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E5215"/>
    <w:multiLevelType w:val="hybridMultilevel"/>
    <w:tmpl w:val="BD8C16E0"/>
    <w:lvl w:ilvl="0" w:tplc="E6FCD090">
      <w:start w:val="1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71CA8"/>
    <w:multiLevelType w:val="hybridMultilevel"/>
    <w:tmpl w:val="4168C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A50B2F"/>
    <w:multiLevelType w:val="hybridMultilevel"/>
    <w:tmpl w:val="6A0C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2B383"/>
    <w:multiLevelType w:val="hybridMultilevel"/>
    <w:tmpl w:val="646AB4EA"/>
    <w:lvl w:ilvl="0" w:tplc="E60E6934">
      <w:start w:val="1"/>
      <w:numFmt w:val="bullet"/>
      <w:lvlText w:val=""/>
      <w:lvlJc w:val="left"/>
      <w:pPr>
        <w:ind w:left="360" w:hanging="360"/>
      </w:pPr>
      <w:rPr>
        <w:rFonts w:ascii="Symbol" w:hAnsi="Symbol" w:hint="default"/>
      </w:rPr>
    </w:lvl>
    <w:lvl w:ilvl="1" w:tplc="525E4C10">
      <w:start w:val="1"/>
      <w:numFmt w:val="bullet"/>
      <w:lvlText w:val="o"/>
      <w:lvlJc w:val="left"/>
      <w:pPr>
        <w:ind w:left="1440" w:hanging="360"/>
      </w:pPr>
      <w:rPr>
        <w:rFonts w:ascii="Courier New" w:hAnsi="Courier New" w:hint="default"/>
      </w:rPr>
    </w:lvl>
    <w:lvl w:ilvl="2" w:tplc="97B8EB0C">
      <w:start w:val="1"/>
      <w:numFmt w:val="bullet"/>
      <w:lvlText w:val=""/>
      <w:lvlJc w:val="left"/>
      <w:pPr>
        <w:ind w:left="2160" w:hanging="360"/>
      </w:pPr>
      <w:rPr>
        <w:rFonts w:ascii="Wingdings" w:hAnsi="Wingdings" w:hint="default"/>
      </w:rPr>
    </w:lvl>
    <w:lvl w:ilvl="3" w:tplc="CB8AE1FE">
      <w:start w:val="1"/>
      <w:numFmt w:val="bullet"/>
      <w:lvlText w:val=""/>
      <w:lvlJc w:val="left"/>
      <w:pPr>
        <w:ind w:left="2880" w:hanging="360"/>
      </w:pPr>
      <w:rPr>
        <w:rFonts w:ascii="Symbol" w:hAnsi="Symbol" w:hint="default"/>
      </w:rPr>
    </w:lvl>
    <w:lvl w:ilvl="4" w:tplc="80F262F0">
      <w:start w:val="1"/>
      <w:numFmt w:val="bullet"/>
      <w:lvlText w:val="o"/>
      <w:lvlJc w:val="left"/>
      <w:pPr>
        <w:ind w:left="3600" w:hanging="360"/>
      </w:pPr>
      <w:rPr>
        <w:rFonts w:ascii="Courier New" w:hAnsi="Courier New" w:hint="default"/>
      </w:rPr>
    </w:lvl>
    <w:lvl w:ilvl="5" w:tplc="EA381FA0">
      <w:start w:val="1"/>
      <w:numFmt w:val="bullet"/>
      <w:lvlText w:val=""/>
      <w:lvlJc w:val="left"/>
      <w:pPr>
        <w:ind w:left="4320" w:hanging="360"/>
      </w:pPr>
      <w:rPr>
        <w:rFonts w:ascii="Wingdings" w:hAnsi="Wingdings" w:hint="default"/>
      </w:rPr>
    </w:lvl>
    <w:lvl w:ilvl="6" w:tplc="8EFAB9F0">
      <w:start w:val="1"/>
      <w:numFmt w:val="bullet"/>
      <w:lvlText w:val=""/>
      <w:lvlJc w:val="left"/>
      <w:pPr>
        <w:ind w:left="5040" w:hanging="360"/>
      </w:pPr>
      <w:rPr>
        <w:rFonts w:ascii="Symbol" w:hAnsi="Symbol" w:hint="default"/>
      </w:rPr>
    </w:lvl>
    <w:lvl w:ilvl="7" w:tplc="D188DE78">
      <w:start w:val="1"/>
      <w:numFmt w:val="bullet"/>
      <w:lvlText w:val="o"/>
      <w:lvlJc w:val="left"/>
      <w:pPr>
        <w:ind w:left="5760" w:hanging="360"/>
      </w:pPr>
      <w:rPr>
        <w:rFonts w:ascii="Courier New" w:hAnsi="Courier New" w:hint="default"/>
      </w:rPr>
    </w:lvl>
    <w:lvl w:ilvl="8" w:tplc="2F4A8112">
      <w:start w:val="1"/>
      <w:numFmt w:val="bullet"/>
      <w:lvlText w:val=""/>
      <w:lvlJc w:val="left"/>
      <w:pPr>
        <w:ind w:left="6480" w:hanging="360"/>
      </w:pPr>
      <w:rPr>
        <w:rFonts w:ascii="Wingdings" w:hAnsi="Wingdings" w:hint="default"/>
      </w:rPr>
    </w:lvl>
  </w:abstractNum>
  <w:abstractNum w:abstractNumId="5" w15:restartNumberingAfterBreak="0">
    <w:nsid w:val="2732D38F"/>
    <w:multiLevelType w:val="hybridMultilevel"/>
    <w:tmpl w:val="D9A87C8C"/>
    <w:lvl w:ilvl="0" w:tplc="A9DAC2C4">
      <w:start w:val="1"/>
      <w:numFmt w:val="bullet"/>
      <w:lvlText w:val="·"/>
      <w:lvlJc w:val="left"/>
      <w:pPr>
        <w:ind w:left="720" w:hanging="360"/>
      </w:pPr>
      <w:rPr>
        <w:rFonts w:ascii="Symbol" w:hAnsi="Symbol" w:hint="default"/>
      </w:rPr>
    </w:lvl>
    <w:lvl w:ilvl="1" w:tplc="79F2AAF8">
      <w:start w:val="1"/>
      <w:numFmt w:val="bullet"/>
      <w:lvlText w:val="o"/>
      <w:lvlJc w:val="left"/>
      <w:pPr>
        <w:ind w:left="1440" w:hanging="360"/>
      </w:pPr>
      <w:rPr>
        <w:rFonts w:ascii="Courier New" w:hAnsi="Courier New" w:hint="default"/>
      </w:rPr>
    </w:lvl>
    <w:lvl w:ilvl="2" w:tplc="5636DAB4">
      <w:start w:val="1"/>
      <w:numFmt w:val="bullet"/>
      <w:lvlText w:val=""/>
      <w:lvlJc w:val="left"/>
      <w:pPr>
        <w:ind w:left="2160" w:hanging="360"/>
      </w:pPr>
      <w:rPr>
        <w:rFonts w:ascii="Wingdings" w:hAnsi="Wingdings" w:hint="default"/>
      </w:rPr>
    </w:lvl>
    <w:lvl w:ilvl="3" w:tplc="BA6A17EA">
      <w:start w:val="1"/>
      <w:numFmt w:val="bullet"/>
      <w:lvlText w:val=""/>
      <w:lvlJc w:val="left"/>
      <w:pPr>
        <w:ind w:left="2880" w:hanging="360"/>
      </w:pPr>
      <w:rPr>
        <w:rFonts w:ascii="Symbol" w:hAnsi="Symbol" w:hint="default"/>
      </w:rPr>
    </w:lvl>
    <w:lvl w:ilvl="4" w:tplc="D21882E8">
      <w:start w:val="1"/>
      <w:numFmt w:val="bullet"/>
      <w:lvlText w:val="o"/>
      <w:lvlJc w:val="left"/>
      <w:pPr>
        <w:ind w:left="3600" w:hanging="360"/>
      </w:pPr>
      <w:rPr>
        <w:rFonts w:ascii="Courier New" w:hAnsi="Courier New" w:hint="default"/>
      </w:rPr>
    </w:lvl>
    <w:lvl w:ilvl="5" w:tplc="84063902">
      <w:start w:val="1"/>
      <w:numFmt w:val="bullet"/>
      <w:lvlText w:val=""/>
      <w:lvlJc w:val="left"/>
      <w:pPr>
        <w:ind w:left="4320" w:hanging="360"/>
      </w:pPr>
      <w:rPr>
        <w:rFonts w:ascii="Wingdings" w:hAnsi="Wingdings" w:hint="default"/>
      </w:rPr>
    </w:lvl>
    <w:lvl w:ilvl="6" w:tplc="60226F16">
      <w:start w:val="1"/>
      <w:numFmt w:val="bullet"/>
      <w:lvlText w:val=""/>
      <w:lvlJc w:val="left"/>
      <w:pPr>
        <w:ind w:left="5040" w:hanging="360"/>
      </w:pPr>
      <w:rPr>
        <w:rFonts w:ascii="Symbol" w:hAnsi="Symbol" w:hint="default"/>
      </w:rPr>
    </w:lvl>
    <w:lvl w:ilvl="7" w:tplc="2B526CAA">
      <w:start w:val="1"/>
      <w:numFmt w:val="bullet"/>
      <w:lvlText w:val="o"/>
      <w:lvlJc w:val="left"/>
      <w:pPr>
        <w:ind w:left="5760" w:hanging="360"/>
      </w:pPr>
      <w:rPr>
        <w:rFonts w:ascii="Courier New" w:hAnsi="Courier New" w:hint="default"/>
      </w:rPr>
    </w:lvl>
    <w:lvl w:ilvl="8" w:tplc="463A7F1A">
      <w:start w:val="1"/>
      <w:numFmt w:val="bullet"/>
      <w:lvlText w:val=""/>
      <w:lvlJc w:val="left"/>
      <w:pPr>
        <w:ind w:left="6480" w:hanging="360"/>
      </w:pPr>
      <w:rPr>
        <w:rFonts w:ascii="Wingdings" w:hAnsi="Wingdings" w:hint="default"/>
      </w:rPr>
    </w:lvl>
  </w:abstractNum>
  <w:abstractNum w:abstractNumId="6" w15:restartNumberingAfterBreak="0">
    <w:nsid w:val="3F341687"/>
    <w:multiLevelType w:val="hybridMultilevel"/>
    <w:tmpl w:val="C382EC2C"/>
    <w:lvl w:ilvl="0" w:tplc="F9C80DA0">
      <w:start w:val="1"/>
      <w:numFmt w:val="bullet"/>
      <w:lvlText w:val="·"/>
      <w:lvlJc w:val="left"/>
      <w:pPr>
        <w:ind w:left="720" w:hanging="360"/>
      </w:pPr>
      <w:rPr>
        <w:rFonts w:ascii="Symbol" w:hAnsi="Symbol" w:hint="default"/>
      </w:rPr>
    </w:lvl>
    <w:lvl w:ilvl="1" w:tplc="26BE9196">
      <w:start w:val="1"/>
      <w:numFmt w:val="bullet"/>
      <w:lvlText w:val="o"/>
      <w:lvlJc w:val="left"/>
      <w:pPr>
        <w:ind w:left="1440" w:hanging="360"/>
      </w:pPr>
      <w:rPr>
        <w:rFonts w:ascii="Courier New" w:hAnsi="Courier New" w:hint="default"/>
      </w:rPr>
    </w:lvl>
    <w:lvl w:ilvl="2" w:tplc="B6FECB8E">
      <w:start w:val="1"/>
      <w:numFmt w:val="bullet"/>
      <w:lvlText w:val=""/>
      <w:lvlJc w:val="left"/>
      <w:pPr>
        <w:ind w:left="2160" w:hanging="360"/>
      </w:pPr>
      <w:rPr>
        <w:rFonts w:ascii="Wingdings" w:hAnsi="Wingdings" w:hint="default"/>
      </w:rPr>
    </w:lvl>
    <w:lvl w:ilvl="3" w:tplc="87AAE76E">
      <w:start w:val="1"/>
      <w:numFmt w:val="bullet"/>
      <w:lvlText w:val=""/>
      <w:lvlJc w:val="left"/>
      <w:pPr>
        <w:ind w:left="2880" w:hanging="360"/>
      </w:pPr>
      <w:rPr>
        <w:rFonts w:ascii="Symbol" w:hAnsi="Symbol" w:hint="default"/>
      </w:rPr>
    </w:lvl>
    <w:lvl w:ilvl="4" w:tplc="FBA8F65C">
      <w:start w:val="1"/>
      <w:numFmt w:val="bullet"/>
      <w:lvlText w:val="o"/>
      <w:lvlJc w:val="left"/>
      <w:pPr>
        <w:ind w:left="3600" w:hanging="360"/>
      </w:pPr>
      <w:rPr>
        <w:rFonts w:ascii="Courier New" w:hAnsi="Courier New" w:hint="default"/>
      </w:rPr>
    </w:lvl>
    <w:lvl w:ilvl="5" w:tplc="E452A36E">
      <w:start w:val="1"/>
      <w:numFmt w:val="bullet"/>
      <w:lvlText w:val=""/>
      <w:lvlJc w:val="left"/>
      <w:pPr>
        <w:ind w:left="4320" w:hanging="360"/>
      </w:pPr>
      <w:rPr>
        <w:rFonts w:ascii="Wingdings" w:hAnsi="Wingdings" w:hint="default"/>
      </w:rPr>
    </w:lvl>
    <w:lvl w:ilvl="6" w:tplc="49022268">
      <w:start w:val="1"/>
      <w:numFmt w:val="bullet"/>
      <w:lvlText w:val=""/>
      <w:lvlJc w:val="left"/>
      <w:pPr>
        <w:ind w:left="5040" w:hanging="360"/>
      </w:pPr>
      <w:rPr>
        <w:rFonts w:ascii="Symbol" w:hAnsi="Symbol" w:hint="default"/>
      </w:rPr>
    </w:lvl>
    <w:lvl w:ilvl="7" w:tplc="64848B08">
      <w:start w:val="1"/>
      <w:numFmt w:val="bullet"/>
      <w:lvlText w:val="o"/>
      <w:lvlJc w:val="left"/>
      <w:pPr>
        <w:ind w:left="5760" w:hanging="360"/>
      </w:pPr>
      <w:rPr>
        <w:rFonts w:ascii="Courier New" w:hAnsi="Courier New" w:hint="default"/>
      </w:rPr>
    </w:lvl>
    <w:lvl w:ilvl="8" w:tplc="5D20EAE4">
      <w:start w:val="1"/>
      <w:numFmt w:val="bullet"/>
      <w:lvlText w:val=""/>
      <w:lvlJc w:val="left"/>
      <w:pPr>
        <w:ind w:left="6480" w:hanging="360"/>
      </w:pPr>
      <w:rPr>
        <w:rFonts w:ascii="Wingdings" w:hAnsi="Wingdings" w:hint="default"/>
      </w:rPr>
    </w:lvl>
  </w:abstractNum>
  <w:abstractNum w:abstractNumId="7" w15:restartNumberingAfterBreak="0">
    <w:nsid w:val="4EC1191E"/>
    <w:multiLevelType w:val="hybridMultilevel"/>
    <w:tmpl w:val="9400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176821"/>
    <w:multiLevelType w:val="hybridMultilevel"/>
    <w:tmpl w:val="0F5C83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19A78DF"/>
    <w:multiLevelType w:val="hybridMultilevel"/>
    <w:tmpl w:val="800241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DA4A74"/>
    <w:multiLevelType w:val="hybridMultilevel"/>
    <w:tmpl w:val="9DA69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A44C7C"/>
    <w:multiLevelType w:val="hybridMultilevel"/>
    <w:tmpl w:val="42DEBA9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7BF270D"/>
    <w:multiLevelType w:val="hybridMultilevel"/>
    <w:tmpl w:val="7E0E6CA2"/>
    <w:lvl w:ilvl="0" w:tplc="EE6648E2">
      <w:start w:val="1"/>
      <w:numFmt w:val="bullet"/>
      <w:pStyle w:val="ListBullet"/>
      <w:lvlText w:val="—"/>
      <w:lvlJc w:val="left"/>
      <w:pPr>
        <w:tabs>
          <w:tab w:val="num" w:pos="454"/>
        </w:tabs>
        <w:ind w:left="454" w:hanging="454"/>
      </w:pPr>
      <w:rPr>
        <w:rFonts w:ascii="HelveticaNeue LT 55 Roman" w:hAnsi="HelveticaNeue LT 55 Roman" w:hint="default"/>
        <w:color w:val="FF0000"/>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FA6E69"/>
    <w:multiLevelType w:val="hybridMultilevel"/>
    <w:tmpl w:val="9C68A8DC"/>
    <w:lvl w:ilvl="0" w:tplc="8A02E4CC">
      <w:start w:val="1"/>
      <w:numFmt w:val="bullet"/>
      <w:pStyle w:val="List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26C2EF"/>
    <w:multiLevelType w:val="hybridMultilevel"/>
    <w:tmpl w:val="2BB2CE72"/>
    <w:lvl w:ilvl="0" w:tplc="67664220">
      <w:start w:val="1"/>
      <w:numFmt w:val="bullet"/>
      <w:lvlText w:val="·"/>
      <w:lvlJc w:val="left"/>
      <w:pPr>
        <w:ind w:left="720" w:hanging="360"/>
      </w:pPr>
      <w:rPr>
        <w:rFonts w:ascii="Symbol" w:hAnsi="Symbol" w:hint="default"/>
      </w:rPr>
    </w:lvl>
    <w:lvl w:ilvl="1" w:tplc="46F804E4">
      <w:start w:val="1"/>
      <w:numFmt w:val="bullet"/>
      <w:lvlText w:val="o"/>
      <w:lvlJc w:val="left"/>
      <w:pPr>
        <w:ind w:left="1440" w:hanging="360"/>
      </w:pPr>
      <w:rPr>
        <w:rFonts w:ascii="Courier New" w:hAnsi="Courier New" w:hint="default"/>
      </w:rPr>
    </w:lvl>
    <w:lvl w:ilvl="2" w:tplc="F72E4126">
      <w:start w:val="1"/>
      <w:numFmt w:val="bullet"/>
      <w:lvlText w:val=""/>
      <w:lvlJc w:val="left"/>
      <w:pPr>
        <w:ind w:left="2160" w:hanging="360"/>
      </w:pPr>
      <w:rPr>
        <w:rFonts w:ascii="Wingdings" w:hAnsi="Wingdings" w:hint="default"/>
      </w:rPr>
    </w:lvl>
    <w:lvl w:ilvl="3" w:tplc="9CACDFB2">
      <w:start w:val="1"/>
      <w:numFmt w:val="bullet"/>
      <w:lvlText w:val=""/>
      <w:lvlJc w:val="left"/>
      <w:pPr>
        <w:ind w:left="2880" w:hanging="360"/>
      </w:pPr>
      <w:rPr>
        <w:rFonts w:ascii="Symbol" w:hAnsi="Symbol" w:hint="default"/>
      </w:rPr>
    </w:lvl>
    <w:lvl w:ilvl="4" w:tplc="3DA2C00E">
      <w:start w:val="1"/>
      <w:numFmt w:val="bullet"/>
      <w:lvlText w:val="o"/>
      <w:lvlJc w:val="left"/>
      <w:pPr>
        <w:ind w:left="3600" w:hanging="360"/>
      </w:pPr>
      <w:rPr>
        <w:rFonts w:ascii="Courier New" w:hAnsi="Courier New" w:hint="default"/>
      </w:rPr>
    </w:lvl>
    <w:lvl w:ilvl="5" w:tplc="493ACC96">
      <w:start w:val="1"/>
      <w:numFmt w:val="bullet"/>
      <w:lvlText w:val=""/>
      <w:lvlJc w:val="left"/>
      <w:pPr>
        <w:ind w:left="4320" w:hanging="360"/>
      </w:pPr>
      <w:rPr>
        <w:rFonts w:ascii="Wingdings" w:hAnsi="Wingdings" w:hint="default"/>
      </w:rPr>
    </w:lvl>
    <w:lvl w:ilvl="6" w:tplc="24CCF8A0">
      <w:start w:val="1"/>
      <w:numFmt w:val="bullet"/>
      <w:lvlText w:val=""/>
      <w:lvlJc w:val="left"/>
      <w:pPr>
        <w:ind w:left="5040" w:hanging="360"/>
      </w:pPr>
      <w:rPr>
        <w:rFonts w:ascii="Symbol" w:hAnsi="Symbol" w:hint="default"/>
      </w:rPr>
    </w:lvl>
    <w:lvl w:ilvl="7" w:tplc="B0AC2B5C">
      <w:start w:val="1"/>
      <w:numFmt w:val="bullet"/>
      <w:lvlText w:val="o"/>
      <w:lvlJc w:val="left"/>
      <w:pPr>
        <w:ind w:left="5760" w:hanging="360"/>
      </w:pPr>
      <w:rPr>
        <w:rFonts w:ascii="Courier New" w:hAnsi="Courier New" w:hint="default"/>
      </w:rPr>
    </w:lvl>
    <w:lvl w:ilvl="8" w:tplc="EAD8E516">
      <w:start w:val="1"/>
      <w:numFmt w:val="bullet"/>
      <w:lvlText w:val=""/>
      <w:lvlJc w:val="left"/>
      <w:pPr>
        <w:ind w:left="6480" w:hanging="360"/>
      </w:pPr>
      <w:rPr>
        <w:rFonts w:ascii="Wingdings" w:hAnsi="Wingdings" w:hint="default"/>
      </w:rPr>
    </w:lvl>
  </w:abstractNum>
  <w:abstractNum w:abstractNumId="15" w15:restartNumberingAfterBreak="0">
    <w:nsid w:val="7A2C352C"/>
    <w:multiLevelType w:val="hybridMultilevel"/>
    <w:tmpl w:val="46E40B86"/>
    <w:lvl w:ilvl="0" w:tplc="8B4A0D96">
      <w:start w:val="1"/>
      <w:numFmt w:val="decimal"/>
      <w:pStyle w:val="Heading1"/>
      <w:lvlText w:val="%1."/>
      <w:lvlJc w:val="left"/>
      <w:pPr>
        <w:tabs>
          <w:tab w:val="num" w:pos="720"/>
        </w:tabs>
        <w:ind w:left="720" w:hanging="720"/>
      </w:pPr>
    </w:lvl>
    <w:lvl w:ilvl="1" w:tplc="7B247340">
      <w:start w:val="1"/>
      <w:numFmt w:val="decimal"/>
      <w:pStyle w:val="Heading2"/>
      <w:lvlText w:val="%2."/>
      <w:lvlJc w:val="left"/>
      <w:pPr>
        <w:tabs>
          <w:tab w:val="num" w:pos="1440"/>
        </w:tabs>
        <w:ind w:left="1440" w:hanging="720"/>
      </w:pPr>
    </w:lvl>
    <w:lvl w:ilvl="2" w:tplc="F296F58A">
      <w:start w:val="1"/>
      <w:numFmt w:val="decimal"/>
      <w:pStyle w:val="Heading3"/>
      <w:lvlText w:val="%3."/>
      <w:lvlJc w:val="left"/>
      <w:pPr>
        <w:tabs>
          <w:tab w:val="num" w:pos="2160"/>
        </w:tabs>
        <w:ind w:left="2160" w:hanging="720"/>
      </w:pPr>
    </w:lvl>
    <w:lvl w:ilvl="3" w:tplc="57443A4C">
      <w:start w:val="1"/>
      <w:numFmt w:val="decimal"/>
      <w:pStyle w:val="Heading4"/>
      <w:lvlText w:val="%4."/>
      <w:lvlJc w:val="left"/>
      <w:pPr>
        <w:tabs>
          <w:tab w:val="num" w:pos="2880"/>
        </w:tabs>
        <w:ind w:left="2880" w:hanging="720"/>
      </w:pPr>
    </w:lvl>
    <w:lvl w:ilvl="4" w:tplc="08E489B8">
      <w:start w:val="1"/>
      <w:numFmt w:val="decimal"/>
      <w:pStyle w:val="Heading5"/>
      <w:lvlText w:val="%5."/>
      <w:lvlJc w:val="left"/>
      <w:pPr>
        <w:tabs>
          <w:tab w:val="num" w:pos="3600"/>
        </w:tabs>
        <w:ind w:left="3600" w:hanging="720"/>
      </w:pPr>
    </w:lvl>
    <w:lvl w:ilvl="5" w:tplc="CDF005BC">
      <w:start w:val="1"/>
      <w:numFmt w:val="decimal"/>
      <w:pStyle w:val="Heading6"/>
      <w:lvlText w:val="%6."/>
      <w:lvlJc w:val="left"/>
      <w:pPr>
        <w:tabs>
          <w:tab w:val="num" w:pos="4320"/>
        </w:tabs>
        <w:ind w:left="4320" w:hanging="720"/>
      </w:pPr>
    </w:lvl>
    <w:lvl w:ilvl="6" w:tplc="43BE66D0">
      <w:start w:val="1"/>
      <w:numFmt w:val="decimal"/>
      <w:pStyle w:val="Heading7"/>
      <w:lvlText w:val="%7."/>
      <w:lvlJc w:val="left"/>
      <w:pPr>
        <w:tabs>
          <w:tab w:val="num" w:pos="5040"/>
        </w:tabs>
        <w:ind w:left="5040" w:hanging="720"/>
      </w:pPr>
    </w:lvl>
    <w:lvl w:ilvl="7" w:tplc="AB8C84B4">
      <w:start w:val="1"/>
      <w:numFmt w:val="decimal"/>
      <w:pStyle w:val="Heading8"/>
      <w:lvlText w:val="%8."/>
      <w:lvlJc w:val="left"/>
      <w:pPr>
        <w:tabs>
          <w:tab w:val="num" w:pos="5760"/>
        </w:tabs>
        <w:ind w:left="5760" w:hanging="720"/>
      </w:pPr>
    </w:lvl>
    <w:lvl w:ilvl="8" w:tplc="7D6CF642">
      <w:start w:val="1"/>
      <w:numFmt w:val="decimal"/>
      <w:pStyle w:val="Heading9"/>
      <w:lvlText w:val="%9."/>
      <w:lvlJc w:val="left"/>
      <w:pPr>
        <w:tabs>
          <w:tab w:val="num" w:pos="6480"/>
        </w:tabs>
        <w:ind w:left="6480" w:hanging="720"/>
      </w:pPr>
    </w:lvl>
  </w:abstractNum>
  <w:num w:numId="1" w16cid:durableId="61372987">
    <w:abstractNumId w:val="14"/>
  </w:num>
  <w:num w:numId="2" w16cid:durableId="669678780">
    <w:abstractNumId w:val="5"/>
  </w:num>
  <w:num w:numId="3" w16cid:durableId="1096755843">
    <w:abstractNumId w:val="6"/>
  </w:num>
  <w:num w:numId="4" w16cid:durableId="1008292738">
    <w:abstractNumId w:val="4"/>
  </w:num>
  <w:num w:numId="5" w16cid:durableId="1066802955">
    <w:abstractNumId w:val="15"/>
  </w:num>
  <w:num w:numId="6" w16cid:durableId="283584366">
    <w:abstractNumId w:val="12"/>
  </w:num>
  <w:num w:numId="7" w16cid:durableId="1468085842">
    <w:abstractNumId w:val="10"/>
  </w:num>
  <w:num w:numId="8" w16cid:durableId="1120077884">
    <w:abstractNumId w:val="8"/>
  </w:num>
  <w:num w:numId="9" w16cid:durableId="496654522">
    <w:abstractNumId w:val="0"/>
  </w:num>
  <w:num w:numId="10" w16cid:durableId="1676952318">
    <w:abstractNumId w:val="3"/>
  </w:num>
  <w:num w:numId="11" w16cid:durableId="891890265">
    <w:abstractNumId w:val="9"/>
  </w:num>
  <w:num w:numId="12" w16cid:durableId="1358462317">
    <w:abstractNumId w:val="7"/>
  </w:num>
  <w:num w:numId="13" w16cid:durableId="891427666">
    <w:abstractNumId w:val="13"/>
  </w:num>
  <w:num w:numId="14" w16cid:durableId="2103065583">
    <w:abstractNumId w:val="2"/>
  </w:num>
  <w:num w:numId="15" w16cid:durableId="16040665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4203015">
    <w:abstractNumId w:val="1"/>
  </w:num>
  <w:num w:numId="17" w16cid:durableId="19289275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DC"/>
    <w:rsid w:val="00021CE0"/>
    <w:rsid w:val="000457AB"/>
    <w:rsid w:val="00065EBB"/>
    <w:rsid w:val="00073A67"/>
    <w:rsid w:val="000A41C3"/>
    <w:rsid w:val="000A7C95"/>
    <w:rsid w:val="000B34B8"/>
    <w:rsid w:val="001358A8"/>
    <w:rsid w:val="001704A8"/>
    <w:rsid w:val="001823FE"/>
    <w:rsid w:val="0018553B"/>
    <w:rsid w:val="00197ADF"/>
    <w:rsid w:val="001A5F9E"/>
    <w:rsid w:val="001C64C0"/>
    <w:rsid w:val="001D34BF"/>
    <w:rsid w:val="001D5DBA"/>
    <w:rsid w:val="001E7A76"/>
    <w:rsid w:val="00235DE8"/>
    <w:rsid w:val="002360B8"/>
    <w:rsid w:val="0028394B"/>
    <w:rsid w:val="00284314"/>
    <w:rsid w:val="00287ADC"/>
    <w:rsid w:val="002C24AA"/>
    <w:rsid w:val="002D0D9E"/>
    <w:rsid w:val="002D6C42"/>
    <w:rsid w:val="002F1021"/>
    <w:rsid w:val="0033525F"/>
    <w:rsid w:val="00342FCF"/>
    <w:rsid w:val="00370F72"/>
    <w:rsid w:val="00372CDB"/>
    <w:rsid w:val="00381EEB"/>
    <w:rsid w:val="003E6A7C"/>
    <w:rsid w:val="0041010D"/>
    <w:rsid w:val="004107FA"/>
    <w:rsid w:val="00435DB9"/>
    <w:rsid w:val="004365FC"/>
    <w:rsid w:val="004368FF"/>
    <w:rsid w:val="004974F6"/>
    <w:rsid w:val="004C0510"/>
    <w:rsid w:val="0052151D"/>
    <w:rsid w:val="005525F5"/>
    <w:rsid w:val="00560CE0"/>
    <w:rsid w:val="00576089"/>
    <w:rsid w:val="005B06D7"/>
    <w:rsid w:val="006112F2"/>
    <w:rsid w:val="00612451"/>
    <w:rsid w:val="0062520D"/>
    <w:rsid w:val="00635E12"/>
    <w:rsid w:val="00636C27"/>
    <w:rsid w:val="00652ACF"/>
    <w:rsid w:val="00671323"/>
    <w:rsid w:val="00677F66"/>
    <w:rsid w:val="00681ABD"/>
    <w:rsid w:val="00685DB1"/>
    <w:rsid w:val="006917D9"/>
    <w:rsid w:val="00696C53"/>
    <w:rsid w:val="006A2E4C"/>
    <w:rsid w:val="006C1017"/>
    <w:rsid w:val="006D72AF"/>
    <w:rsid w:val="006E049B"/>
    <w:rsid w:val="006E3ACA"/>
    <w:rsid w:val="00710CD2"/>
    <w:rsid w:val="007178AF"/>
    <w:rsid w:val="00722EDB"/>
    <w:rsid w:val="007310B5"/>
    <w:rsid w:val="00731368"/>
    <w:rsid w:val="0074581F"/>
    <w:rsid w:val="00774F0D"/>
    <w:rsid w:val="00794D6D"/>
    <w:rsid w:val="00797126"/>
    <w:rsid w:val="007B18B6"/>
    <w:rsid w:val="007D147C"/>
    <w:rsid w:val="007F6B4F"/>
    <w:rsid w:val="0080685E"/>
    <w:rsid w:val="008521C1"/>
    <w:rsid w:val="00852B64"/>
    <w:rsid w:val="008734C4"/>
    <w:rsid w:val="00887C68"/>
    <w:rsid w:val="00894F42"/>
    <w:rsid w:val="00963B54"/>
    <w:rsid w:val="00971417"/>
    <w:rsid w:val="00987AA9"/>
    <w:rsid w:val="009C3ADB"/>
    <w:rsid w:val="009E5BC0"/>
    <w:rsid w:val="009F183B"/>
    <w:rsid w:val="00A24603"/>
    <w:rsid w:val="00A46AA1"/>
    <w:rsid w:val="00A70D59"/>
    <w:rsid w:val="00A86BCE"/>
    <w:rsid w:val="00A960EE"/>
    <w:rsid w:val="00A96118"/>
    <w:rsid w:val="00AD36E9"/>
    <w:rsid w:val="00B0575E"/>
    <w:rsid w:val="00B14B99"/>
    <w:rsid w:val="00B710F3"/>
    <w:rsid w:val="00B76638"/>
    <w:rsid w:val="00B808D4"/>
    <w:rsid w:val="00BA085D"/>
    <w:rsid w:val="00CF21B1"/>
    <w:rsid w:val="00CF4106"/>
    <w:rsid w:val="00D11B82"/>
    <w:rsid w:val="00D23AF9"/>
    <w:rsid w:val="00D27C77"/>
    <w:rsid w:val="00D417A9"/>
    <w:rsid w:val="00D43671"/>
    <w:rsid w:val="00D50A28"/>
    <w:rsid w:val="00D67F04"/>
    <w:rsid w:val="00D75CD9"/>
    <w:rsid w:val="00D8730E"/>
    <w:rsid w:val="00DA3AFA"/>
    <w:rsid w:val="00DB2C48"/>
    <w:rsid w:val="00DC0E46"/>
    <w:rsid w:val="00E2537A"/>
    <w:rsid w:val="00E55834"/>
    <w:rsid w:val="00E55F99"/>
    <w:rsid w:val="00E646B6"/>
    <w:rsid w:val="00E84E15"/>
    <w:rsid w:val="00ED62DE"/>
    <w:rsid w:val="00EE0B3F"/>
    <w:rsid w:val="00F04149"/>
    <w:rsid w:val="00F3013F"/>
    <w:rsid w:val="00F62B4B"/>
    <w:rsid w:val="00F94255"/>
    <w:rsid w:val="00FE4E73"/>
    <w:rsid w:val="02E4E1D6"/>
    <w:rsid w:val="02FBCD16"/>
    <w:rsid w:val="0652AD1D"/>
    <w:rsid w:val="06BCD3BF"/>
    <w:rsid w:val="0858A420"/>
    <w:rsid w:val="0945AF0E"/>
    <w:rsid w:val="0EDBC34B"/>
    <w:rsid w:val="1010F05D"/>
    <w:rsid w:val="17485818"/>
    <w:rsid w:val="1C9B6120"/>
    <w:rsid w:val="1FB7E147"/>
    <w:rsid w:val="214FD15D"/>
    <w:rsid w:val="2197DE4E"/>
    <w:rsid w:val="22EBA1BE"/>
    <w:rsid w:val="25756360"/>
    <w:rsid w:val="3284F02F"/>
    <w:rsid w:val="34EA6288"/>
    <w:rsid w:val="3ADD2972"/>
    <w:rsid w:val="3D891AED"/>
    <w:rsid w:val="3E37E060"/>
    <w:rsid w:val="3F24EB4E"/>
    <w:rsid w:val="3FC8F8A9"/>
    <w:rsid w:val="43F98662"/>
    <w:rsid w:val="48470AB5"/>
    <w:rsid w:val="534B5232"/>
    <w:rsid w:val="535BBEBC"/>
    <w:rsid w:val="5B46B7D8"/>
    <w:rsid w:val="669D23F9"/>
    <w:rsid w:val="69DA9D44"/>
    <w:rsid w:val="77D02DCE"/>
    <w:rsid w:val="7ECAE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EAB27"/>
  <w15:docId w15:val="{4E7B923D-EB57-4F38-B2EC-DE581316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AD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287ADC"/>
    <w:pPr>
      <w:keepNext/>
      <w:numPr>
        <w:numId w:val="5"/>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87ADC"/>
    <w:pPr>
      <w:keepNext/>
      <w:numPr>
        <w:ilvl w:val="1"/>
        <w:numId w:val="5"/>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87ADC"/>
    <w:pPr>
      <w:keepNext/>
      <w:numPr>
        <w:ilvl w:val="2"/>
        <w:numId w:val="5"/>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87ADC"/>
    <w:pPr>
      <w:keepNext/>
      <w:numPr>
        <w:ilvl w:val="3"/>
        <w:numId w:val="5"/>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87ADC"/>
    <w:pPr>
      <w:numPr>
        <w:ilvl w:val="4"/>
        <w:numId w:val="5"/>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87ADC"/>
    <w:pPr>
      <w:numPr>
        <w:ilvl w:val="5"/>
        <w:numId w:val="5"/>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87ADC"/>
    <w:pPr>
      <w:numPr>
        <w:ilvl w:val="6"/>
        <w:numId w:val="5"/>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87ADC"/>
    <w:pPr>
      <w:numPr>
        <w:ilvl w:val="7"/>
        <w:numId w:val="5"/>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87ADC"/>
    <w:pPr>
      <w:numPr>
        <w:ilvl w:val="8"/>
        <w:numId w:val="5"/>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ADC"/>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287ADC"/>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87AD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87ADC"/>
    <w:rPr>
      <w:rFonts w:eastAsiaTheme="minorEastAsia"/>
      <w:b/>
      <w:bCs/>
      <w:sz w:val="28"/>
      <w:szCs w:val="28"/>
      <w:lang w:val="en-US"/>
    </w:rPr>
  </w:style>
  <w:style w:type="character" w:customStyle="1" w:styleId="Heading5Char">
    <w:name w:val="Heading 5 Char"/>
    <w:basedOn w:val="DefaultParagraphFont"/>
    <w:link w:val="Heading5"/>
    <w:uiPriority w:val="9"/>
    <w:semiHidden/>
    <w:rsid w:val="00287ADC"/>
    <w:rPr>
      <w:rFonts w:eastAsiaTheme="minorEastAsia"/>
      <w:b/>
      <w:bCs/>
      <w:i/>
      <w:iCs/>
      <w:sz w:val="26"/>
      <w:szCs w:val="26"/>
      <w:lang w:val="en-US"/>
    </w:rPr>
  </w:style>
  <w:style w:type="character" w:customStyle="1" w:styleId="Heading6Char">
    <w:name w:val="Heading 6 Char"/>
    <w:basedOn w:val="DefaultParagraphFont"/>
    <w:link w:val="Heading6"/>
    <w:rsid w:val="00287ADC"/>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87ADC"/>
    <w:rPr>
      <w:rFonts w:eastAsiaTheme="minorEastAsia"/>
      <w:sz w:val="24"/>
      <w:szCs w:val="24"/>
      <w:lang w:val="en-US"/>
    </w:rPr>
  </w:style>
  <w:style w:type="character" w:customStyle="1" w:styleId="Heading8Char">
    <w:name w:val="Heading 8 Char"/>
    <w:basedOn w:val="DefaultParagraphFont"/>
    <w:link w:val="Heading8"/>
    <w:uiPriority w:val="9"/>
    <w:semiHidden/>
    <w:rsid w:val="00287ADC"/>
    <w:rPr>
      <w:rFonts w:eastAsiaTheme="minorEastAsia"/>
      <w:i/>
      <w:iCs/>
      <w:sz w:val="24"/>
      <w:szCs w:val="24"/>
      <w:lang w:val="en-US"/>
    </w:rPr>
  </w:style>
  <w:style w:type="character" w:customStyle="1" w:styleId="Heading9Char">
    <w:name w:val="Heading 9 Char"/>
    <w:basedOn w:val="DefaultParagraphFont"/>
    <w:link w:val="Heading9"/>
    <w:uiPriority w:val="9"/>
    <w:semiHidden/>
    <w:rsid w:val="00287ADC"/>
    <w:rPr>
      <w:rFonts w:asciiTheme="majorHAnsi" w:eastAsiaTheme="majorEastAsia" w:hAnsiTheme="majorHAnsi" w:cstheme="majorBidi"/>
      <w:lang w:val="en-US"/>
    </w:rPr>
  </w:style>
  <w:style w:type="character" w:styleId="Hyperlink">
    <w:name w:val="Hyperlink"/>
    <w:basedOn w:val="DefaultParagraphFont"/>
    <w:uiPriority w:val="99"/>
    <w:unhideWhenUsed/>
    <w:rsid w:val="00287ADC"/>
    <w:rPr>
      <w:color w:val="0563C1" w:themeColor="hyperlink"/>
      <w:u w:val="single"/>
    </w:rPr>
  </w:style>
  <w:style w:type="paragraph" w:styleId="NormalWeb">
    <w:name w:val="Normal (Web)"/>
    <w:basedOn w:val="Normal"/>
    <w:uiPriority w:val="99"/>
    <w:unhideWhenUsed/>
    <w:rsid w:val="00287ADC"/>
    <w:pPr>
      <w:spacing w:before="100" w:beforeAutospacing="1" w:after="100" w:afterAutospacing="1"/>
    </w:pPr>
    <w:rPr>
      <w:sz w:val="24"/>
      <w:szCs w:val="24"/>
      <w:lang w:val="en-GB" w:eastAsia="en-GB"/>
    </w:rPr>
  </w:style>
  <w:style w:type="paragraph" w:customStyle="1" w:styleId="Bodyheading">
    <w:name w:val="Body heading"/>
    <w:basedOn w:val="Normal"/>
    <w:qFormat/>
    <w:rsid w:val="00287ADC"/>
    <w:rPr>
      <w:rFonts w:ascii="Arial" w:eastAsia="MS Mincho" w:hAnsi="Arial"/>
      <w:b/>
      <w:color w:val="FF0000"/>
      <w:sz w:val="22"/>
      <w:szCs w:val="24"/>
    </w:rPr>
  </w:style>
  <w:style w:type="paragraph" w:customStyle="1" w:styleId="paragraph">
    <w:name w:val="paragraph"/>
    <w:basedOn w:val="Normal"/>
    <w:rsid w:val="00287ADC"/>
    <w:pPr>
      <w:spacing w:before="100" w:beforeAutospacing="1" w:after="100" w:afterAutospacing="1"/>
    </w:pPr>
    <w:rPr>
      <w:sz w:val="24"/>
      <w:szCs w:val="24"/>
      <w:lang w:val="en-GB" w:eastAsia="en-GB"/>
    </w:rPr>
  </w:style>
  <w:style w:type="character" w:customStyle="1" w:styleId="normaltextrun">
    <w:name w:val="normaltextrun"/>
    <w:basedOn w:val="DefaultParagraphFont"/>
    <w:rsid w:val="00287ADC"/>
  </w:style>
  <w:style w:type="character" w:customStyle="1" w:styleId="eop">
    <w:name w:val="eop"/>
    <w:basedOn w:val="DefaultParagraphFont"/>
    <w:rsid w:val="00287ADC"/>
  </w:style>
  <w:style w:type="paragraph" w:styleId="ListBullet">
    <w:name w:val="List Bullet"/>
    <w:basedOn w:val="Normal"/>
    <w:rsid w:val="00287ADC"/>
    <w:pPr>
      <w:numPr>
        <w:numId w:val="6"/>
      </w:numPr>
      <w:spacing w:before="300" w:after="300" w:line="240" w:lineRule="atLeast"/>
      <w:contextualSpacing/>
    </w:pPr>
    <w:rPr>
      <w:rFonts w:ascii="Arial" w:hAnsi="Arial"/>
      <w:color w:val="666465"/>
      <w:sz w:val="24"/>
      <w:szCs w:val="24"/>
      <w:lang w:val="en-GB"/>
    </w:rPr>
  </w:style>
  <w:style w:type="paragraph" w:styleId="Header">
    <w:name w:val="header"/>
    <w:basedOn w:val="Normal"/>
    <w:link w:val="HeaderChar"/>
    <w:uiPriority w:val="99"/>
    <w:unhideWhenUsed/>
    <w:rsid w:val="00287ADC"/>
    <w:pPr>
      <w:tabs>
        <w:tab w:val="center" w:pos="4513"/>
        <w:tab w:val="right" w:pos="9026"/>
      </w:tabs>
    </w:pPr>
  </w:style>
  <w:style w:type="character" w:customStyle="1" w:styleId="HeaderChar">
    <w:name w:val="Header Char"/>
    <w:basedOn w:val="DefaultParagraphFont"/>
    <w:link w:val="Header"/>
    <w:uiPriority w:val="99"/>
    <w:rsid w:val="00287AD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87ADC"/>
    <w:pPr>
      <w:tabs>
        <w:tab w:val="center" w:pos="4513"/>
        <w:tab w:val="right" w:pos="9026"/>
      </w:tabs>
    </w:pPr>
  </w:style>
  <w:style w:type="character" w:customStyle="1" w:styleId="FooterChar">
    <w:name w:val="Footer Char"/>
    <w:basedOn w:val="DefaultParagraphFont"/>
    <w:link w:val="Footer"/>
    <w:uiPriority w:val="99"/>
    <w:rsid w:val="00287ADC"/>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1704A8"/>
    <w:pPr>
      <w:ind w:left="720"/>
      <w:contextualSpacing/>
    </w:pPr>
  </w:style>
  <w:style w:type="character" w:styleId="UnresolvedMention">
    <w:name w:val="Unresolved Mention"/>
    <w:basedOn w:val="DefaultParagraphFont"/>
    <w:uiPriority w:val="99"/>
    <w:semiHidden/>
    <w:unhideWhenUsed/>
    <w:rsid w:val="00A46AA1"/>
    <w:rPr>
      <w:color w:val="605E5C"/>
      <w:shd w:val="clear" w:color="auto" w:fill="E1DFDD"/>
    </w:rPr>
  </w:style>
  <w:style w:type="character" w:styleId="FollowedHyperlink">
    <w:name w:val="FollowedHyperlink"/>
    <w:basedOn w:val="DefaultParagraphFont"/>
    <w:uiPriority w:val="99"/>
    <w:semiHidden/>
    <w:unhideWhenUsed/>
    <w:rsid w:val="008521C1"/>
    <w:rPr>
      <w:color w:val="954F72" w:themeColor="followedHyperlink"/>
      <w:u w:val="single"/>
    </w:rPr>
  </w:style>
  <w:style w:type="paragraph" w:customStyle="1" w:styleId="ListBullet1">
    <w:name w:val="List Bullet1"/>
    <w:basedOn w:val="Normal"/>
    <w:qFormat/>
    <w:rsid w:val="00D27C77"/>
    <w:pPr>
      <w:numPr>
        <w:numId w:val="13"/>
      </w:numPr>
    </w:pPr>
    <w:rPr>
      <w:rFonts w:ascii="Arial" w:eastAsia="MS Mincho" w:hAnsi="Arial"/>
      <w:sz w:val="22"/>
      <w:szCs w:val="22"/>
      <w:lang w:val="en-GB"/>
    </w:rPr>
  </w:style>
  <w:style w:type="paragraph" w:styleId="Revision">
    <w:name w:val="Revision"/>
    <w:hidden/>
    <w:uiPriority w:val="99"/>
    <w:semiHidden/>
    <w:rsid w:val="006917D9"/>
    <w:pPr>
      <w:spacing w:after="0" w:line="240" w:lineRule="auto"/>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6917D9"/>
    <w:rPr>
      <w:sz w:val="16"/>
      <w:szCs w:val="16"/>
    </w:rPr>
  </w:style>
  <w:style w:type="paragraph" w:styleId="CommentText">
    <w:name w:val="annotation text"/>
    <w:basedOn w:val="Normal"/>
    <w:link w:val="CommentTextChar"/>
    <w:uiPriority w:val="99"/>
    <w:unhideWhenUsed/>
    <w:rsid w:val="006917D9"/>
  </w:style>
  <w:style w:type="character" w:customStyle="1" w:styleId="CommentTextChar">
    <w:name w:val="Comment Text Char"/>
    <w:basedOn w:val="DefaultParagraphFont"/>
    <w:link w:val="CommentText"/>
    <w:uiPriority w:val="99"/>
    <w:rsid w:val="006917D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917D9"/>
    <w:rPr>
      <w:b/>
      <w:bCs/>
    </w:rPr>
  </w:style>
  <w:style w:type="character" w:customStyle="1" w:styleId="CommentSubjectChar">
    <w:name w:val="Comment Subject Char"/>
    <w:basedOn w:val="CommentTextChar"/>
    <w:link w:val="CommentSubject"/>
    <w:uiPriority w:val="99"/>
    <w:semiHidden/>
    <w:rsid w:val="006917D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3742">
      <w:bodyDiv w:val="1"/>
      <w:marLeft w:val="0"/>
      <w:marRight w:val="0"/>
      <w:marTop w:val="0"/>
      <w:marBottom w:val="0"/>
      <w:divBdr>
        <w:top w:val="none" w:sz="0" w:space="0" w:color="auto"/>
        <w:left w:val="none" w:sz="0" w:space="0" w:color="auto"/>
        <w:bottom w:val="none" w:sz="0" w:space="0" w:color="auto"/>
        <w:right w:val="none" w:sz="0" w:space="0" w:color="auto"/>
      </w:divBdr>
    </w:div>
    <w:div w:id="197938237">
      <w:bodyDiv w:val="1"/>
      <w:marLeft w:val="0"/>
      <w:marRight w:val="0"/>
      <w:marTop w:val="0"/>
      <w:marBottom w:val="0"/>
      <w:divBdr>
        <w:top w:val="none" w:sz="0" w:space="0" w:color="auto"/>
        <w:left w:val="none" w:sz="0" w:space="0" w:color="auto"/>
        <w:bottom w:val="none" w:sz="0" w:space="0" w:color="auto"/>
        <w:right w:val="none" w:sz="0" w:space="0" w:color="auto"/>
      </w:divBdr>
    </w:div>
    <w:div w:id="467934994">
      <w:bodyDiv w:val="1"/>
      <w:marLeft w:val="0"/>
      <w:marRight w:val="0"/>
      <w:marTop w:val="0"/>
      <w:marBottom w:val="0"/>
      <w:divBdr>
        <w:top w:val="none" w:sz="0" w:space="0" w:color="auto"/>
        <w:left w:val="none" w:sz="0" w:space="0" w:color="auto"/>
        <w:bottom w:val="none" w:sz="0" w:space="0" w:color="auto"/>
        <w:right w:val="none" w:sz="0" w:space="0" w:color="auto"/>
      </w:divBdr>
    </w:div>
    <w:div w:id="615913688">
      <w:bodyDiv w:val="1"/>
      <w:marLeft w:val="0"/>
      <w:marRight w:val="0"/>
      <w:marTop w:val="0"/>
      <w:marBottom w:val="0"/>
      <w:divBdr>
        <w:top w:val="none" w:sz="0" w:space="0" w:color="auto"/>
        <w:left w:val="none" w:sz="0" w:space="0" w:color="auto"/>
        <w:bottom w:val="none" w:sz="0" w:space="0" w:color="auto"/>
        <w:right w:val="none" w:sz="0" w:space="0" w:color="auto"/>
      </w:divBdr>
    </w:div>
    <w:div w:id="703605201">
      <w:bodyDiv w:val="1"/>
      <w:marLeft w:val="0"/>
      <w:marRight w:val="0"/>
      <w:marTop w:val="0"/>
      <w:marBottom w:val="0"/>
      <w:divBdr>
        <w:top w:val="none" w:sz="0" w:space="0" w:color="auto"/>
        <w:left w:val="none" w:sz="0" w:space="0" w:color="auto"/>
        <w:bottom w:val="none" w:sz="0" w:space="0" w:color="auto"/>
        <w:right w:val="none" w:sz="0" w:space="0" w:color="auto"/>
      </w:divBdr>
    </w:div>
    <w:div w:id="847449958">
      <w:bodyDiv w:val="1"/>
      <w:marLeft w:val="0"/>
      <w:marRight w:val="0"/>
      <w:marTop w:val="0"/>
      <w:marBottom w:val="0"/>
      <w:divBdr>
        <w:top w:val="none" w:sz="0" w:space="0" w:color="auto"/>
        <w:left w:val="none" w:sz="0" w:space="0" w:color="auto"/>
        <w:bottom w:val="none" w:sz="0" w:space="0" w:color="auto"/>
        <w:right w:val="none" w:sz="0" w:space="0" w:color="auto"/>
      </w:divBdr>
    </w:div>
    <w:div w:id="2062554422">
      <w:bodyDiv w:val="1"/>
      <w:marLeft w:val="0"/>
      <w:marRight w:val="0"/>
      <w:marTop w:val="0"/>
      <w:marBottom w:val="0"/>
      <w:divBdr>
        <w:top w:val="none" w:sz="0" w:space="0" w:color="auto"/>
        <w:left w:val="none" w:sz="0" w:space="0" w:color="auto"/>
        <w:bottom w:val="none" w:sz="0" w:space="0" w:color="auto"/>
        <w:right w:val="none" w:sz="0" w:space="0" w:color="auto"/>
      </w:divBdr>
    </w:div>
    <w:div w:id="2078084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hyperlink" Target="mailto:recruitment@designcouncil.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designcouncil.peoplehr.net/Pages/JobBoard/Opening.aspx?v=fe0a5794-ac9d-4e55-8875-c4a7b50fd130" TargetMode="External"/><Relationship Id="rId2" Type="http://schemas.openxmlformats.org/officeDocument/2006/relationships/numbering" Target="numbering.xml"/><Relationship Id="rId16" Type="http://schemas.openxmlformats.org/officeDocument/2006/relationships/hyperlink" Target="https://www.designcouncil.org.uk/black-creativ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s://www.designcouncil.org.uk/black-creativ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46CA43-546C-41CB-B984-3E45212AB1C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28FB665C-1DD2-43DE-A914-DC6530D536FA}">
      <dgm:prSet phldrT="[Text]" custT="1"/>
      <dgm:spPr>
        <a:noFill/>
        <a:ln w="25400">
          <a:solidFill>
            <a:srgbClr val="FF0000"/>
          </a:solidFill>
        </a:ln>
      </dgm:spPr>
      <dgm:t>
        <a:bodyPr/>
        <a:lstStyle/>
        <a:p>
          <a:r>
            <a:rPr lang="en-GB" sz="1100" b="1">
              <a:solidFill>
                <a:sysClr val="windowText" lastClr="000000"/>
              </a:solidFill>
              <a:latin typeface="Arial" panose="020B0604020202020204" pitchFamily="34" charset="0"/>
              <a:cs typeface="Arial" panose="020B0604020202020204" pitchFamily="34" charset="0"/>
            </a:rPr>
            <a:t>Chief</a:t>
          </a:r>
        </a:p>
        <a:p>
          <a:r>
            <a:rPr lang="en-GB" sz="1100" b="1">
              <a:solidFill>
                <a:sysClr val="windowText" lastClr="000000"/>
              </a:solidFill>
              <a:latin typeface="Arial" panose="020B0604020202020204" pitchFamily="34" charset="0"/>
              <a:cs typeface="Arial" panose="020B0604020202020204" pitchFamily="34" charset="0"/>
            </a:rPr>
            <a:t>Executive</a:t>
          </a:r>
        </a:p>
      </dgm:t>
    </dgm:pt>
    <dgm:pt modelId="{E4A71405-9683-49CC-B3AD-D672B0F15730}" type="parTrans" cxnId="{28872855-8FC1-444B-A046-05730D1122EA}">
      <dgm:prSet/>
      <dgm:spPr/>
      <dgm:t>
        <a:bodyPr/>
        <a:lstStyle/>
        <a:p>
          <a:endParaRPr lang="en-GB">
            <a:latin typeface="Arial" panose="020B0604020202020204" pitchFamily="34" charset="0"/>
            <a:cs typeface="Arial" panose="020B0604020202020204" pitchFamily="34" charset="0"/>
          </a:endParaRPr>
        </a:p>
      </dgm:t>
    </dgm:pt>
    <dgm:pt modelId="{E412597A-725A-485B-948F-4C454F9BCE11}" type="sibTrans" cxnId="{28872855-8FC1-444B-A046-05730D1122EA}">
      <dgm:prSet/>
      <dgm:spPr/>
      <dgm:t>
        <a:bodyPr/>
        <a:lstStyle/>
        <a:p>
          <a:endParaRPr lang="en-GB">
            <a:latin typeface="Arial" panose="020B0604020202020204" pitchFamily="34" charset="0"/>
            <a:cs typeface="Arial" panose="020B0604020202020204" pitchFamily="34" charset="0"/>
          </a:endParaRPr>
        </a:p>
      </dgm:t>
    </dgm:pt>
    <dgm:pt modelId="{E3972516-B786-4219-97A3-487E4BDD1BF7}">
      <dgm:prSet phldrT="[Text]" custT="1"/>
      <dgm:spPr>
        <a:noFill/>
        <a:ln w="25400">
          <a:solidFill>
            <a:srgbClr val="FF0000"/>
          </a:solidFill>
        </a:ln>
      </dgm:spPr>
      <dgm:t>
        <a:bodyPr/>
        <a:lstStyle/>
        <a:p>
          <a:r>
            <a:rPr lang="en-GB" sz="1100" b="1">
              <a:ln>
                <a:noFill/>
              </a:ln>
              <a:solidFill>
                <a:sysClr val="windowText" lastClr="000000"/>
              </a:solidFill>
              <a:latin typeface="Arial" panose="020B0604020202020204" pitchFamily="34" charset="0"/>
              <a:cs typeface="Arial" panose="020B0604020202020204" pitchFamily="34" charset="0"/>
            </a:rPr>
            <a:t>Programmes</a:t>
          </a:r>
        </a:p>
        <a:p>
          <a:endParaRPr lang="en-GB" sz="600" b="1">
            <a:ln>
              <a:noFill/>
            </a:ln>
            <a:solidFill>
              <a:sysClr val="windowText" lastClr="000000"/>
            </a:solidFill>
            <a:latin typeface="Arial" panose="020B0604020202020204" pitchFamily="34" charset="0"/>
            <a:cs typeface="Arial" panose="020B0604020202020204" pitchFamily="34" charset="0"/>
          </a:endParaRPr>
        </a:p>
        <a:p>
          <a:r>
            <a:rPr lang="en-GB" sz="1100" b="1">
              <a:ln>
                <a:noFill/>
              </a:ln>
              <a:solidFill>
                <a:sysClr val="windowText" lastClr="000000"/>
              </a:solidFill>
              <a:latin typeface="Arial" panose="020B0604020202020204" pitchFamily="34" charset="0"/>
              <a:cs typeface="Arial" panose="020B0604020202020204" pitchFamily="34" charset="0"/>
            </a:rPr>
            <a:t>Director of Place</a:t>
          </a:r>
        </a:p>
      </dgm:t>
    </dgm:pt>
    <dgm:pt modelId="{8201FA73-D73F-4EF4-954B-E1AE90DCF134}" type="parTrans" cxnId="{6C9496F7-31D2-4D22-A03D-25D2A03A634D}">
      <dgm:prSet/>
      <dgm:spPr/>
      <dgm:t>
        <a:bodyPr/>
        <a:lstStyle/>
        <a:p>
          <a:endParaRPr lang="en-GB">
            <a:solidFill>
              <a:srgbClr val="FF0000"/>
            </a:solidFill>
            <a:latin typeface="Arial" panose="020B0604020202020204" pitchFamily="34" charset="0"/>
            <a:cs typeface="Arial" panose="020B0604020202020204" pitchFamily="34" charset="0"/>
          </a:endParaRPr>
        </a:p>
      </dgm:t>
    </dgm:pt>
    <dgm:pt modelId="{A876923F-A859-4A32-8005-79D7634B0F61}" type="sibTrans" cxnId="{6C9496F7-31D2-4D22-A03D-25D2A03A634D}">
      <dgm:prSet/>
      <dgm:spPr/>
      <dgm:t>
        <a:bodyPr/>
        <a:lstStyle/>
        <a:p>
          <a:endParaRPr lang="en-GB">
            <a:latin typeface="Arial" panose="020B0604020202020204" pitchFamily="34" charset="0"/>
            <a:cs typeface="Arial" panose="020B0604020202020204" pitchFamily="34" charset="0"/>
          </a:endParaRPr>
        </a:p>
      </dgm:t>
    </dgm:pt>
    <dgm:pt modelId="{55CC6223-7F45-44D8-8F30-703D9C623294}">
      <dgm:prSet phldrT="[Text]" custT="1"/>
      <dgm:spPr>
        <a:noFill/>
        <a:ln w="25400">
          <a:solidFill>
            <a:srgbClr val="FF0000"/>
          </a:solidFill>
        </a:ln>
      </dgm:spPr>
      <dgm:t>
        <a:bodyPr/>
        <a:lstStyle/>
        <a:p>
          <a:pPr algn="ctr"/>
          <a:r>
            <a:rPr lang="en-GB" sz="1100" b="1">
              <a:solidFill>
                <a:sysClr val="windowText" lastClr="000000"/>
              </a:solidFill>
              <a:latin typeface="Arial" panose="020B0604020202020204" pitchFamily="34" charset="0"/>
              <a:cs typeface="Arial" panose="020B0604020202020204" pitchFamily="34" charset="0"/>
            </a:rPr>
            <a:t>Championing &amp; Advocacy</a:t>
          </a:r>
        </a:p>
        <a:p>
          <a:pPr algn="ctr"/>
          <a:r>
            <a:rPr lang="en-GB" sz="1100" b="1">
              <a:solidFill>
                <a:sysClr val="windowText" lastClr="000000"/>
              </a:solidFill>
              <a:latin typeface="Arial" panose="020B0604020202020204" pitchFamily="34" charset="0"/>
              <a:cs typeface="Arial" panose="020B0604020202020204" pitchFamily="34" charset="0"/>
            </a:rPr>
            <a:t>Chief Design Officer</a:t>
          </a:r>
        </a:p>
      </dgm:t>
    </dgm:pt>
    <dgm:pt modelId="{6979C42E-029C-43A7-A62C-A1A8B525EBB8}" type="parTrans" cxnId="{DBDE0838-E93C-45F1-AA36-87365863F441}">
      <dgm:prSet/>
      <dgm:spPr/>
      <dgm:t>
        <a:bodyPr/>
        <a:lstStyle/>
        <a:p>
          <a:endParaRPr lang="en-GB">
            <a:latin typeface="Arial" panose="020B0604020202020204" pitchFamily="34" charset="0"/>
            <a:cs typeface="Arial" panose="020B0604020202020204" pitchFamily="34" charset="0"/>
          </a:endParaRPr>
        </a:p>
      </dgm:t>
    </dgm:pt>
    <dgm:pt modelId="{1DA0D6A7-5DD4-4049-AD65-D55C5FA8843F}" type="sibTrans" cxnId="{DBDE0838-E93C-45F1-AA36-87365863F441}">
      <dgm:prSet/>
      <dgm:spPr/>
      <dgm:t>
        <a:bodyPr/>
        <a:lstStyle/>
        <a:p>
          <a:endParaRPr lang="en-GB">
            <a:latin typeface="Arial" panose="020B0604020202020204" pitchFamily="34" charset="0"/>
            <a:cs typeface="Arial" panose="020B0604020202020204" pitchFamily="34" charset="0"/>
          </a:endParaRPr>
        </a:p>
      </dgm:t>
    </dgm:pt>
    <dgm:pt modelId="{401571DF-5748-4518-BB11-6F2FCCE51A6C}">
      <dgm:prSet phldrT="[Text]" custT="1"/>
      <dgm:spPr>
        <a:noFill/>
        <a:ln w="25400">
          <a:solidFill>
            <a:srgbClr val="FF0000"/>
          </a:solidFill>
        </a:ln>
      </dgm:spPr>
      <dgm:t>
        <a:bodyPr/>
        <a:lstStyle/>
        <a:p>
          <a:r>
            <a:rPr lang="en-GB" sz="1100" b="1">
              <a:solidFill>
                <a:sysClr val="windowText" lastClr="000000"/>
              </a:solidFill>
              <a:latin typeface="Arial" panose="020B0604020202020204" pitchFamily="34" charset="0"/>
              <a:cs typeface="Arial" panose="020B0604020202020204" pitchFamily="34" charset="0"/>
            </a:rPr>
            <a:t>Operations</a:t>
          </a:r>
        </a:p>
        <a:p>
          <a:endParaRPr lang="en-GB" sz="600" b="1">
            <a:solidFill>
              <a:sysClr val="windowText" lastClr="000000"/>
            </a:solidFill>
            <a:latin typeface="Arial" panose="020B0604020202020204" pitchFamily="34" charset="0"/>
            <a:cs typeface="Arial" panose="020B0604020202020204" pitchFamily="34" charset="0"/>
          </a:endParaRPr>
        </a:p>
        <a:p>
          <a:r>
            <a:rPr lang="en-GB" sz="1100" b="1">
              <a:solidFill>
                <a:sysClr val="windowText" lastClr="000000"/>
              </a:solidFill>
              <a:latin typeface="Arial" panose="020B0604020202020204" pitchFamily="34" charset="0"/>
              <a:cs typeface="Arial" panose="020B0604020202020204" pitchFamily="34" charset="0"/>
            </a:rPr>
            <a:t>Chief Operation Officer</a:t>
          </a:r>
        </a:p>
      </dgm:t>
    </dgm:pt>
    <dgm:pt modelId="{83DDBA0D-53B3-4043-8277-90D8287D4EB9}" type="parTrans" cxnId="{745EF706-BD4C-4E46-910C-639336C5B873}">
      <dgm:prSet/>
      <dgm:spPr/>
      <dgm:t>
        <a:bodyPr/>
        <a:lstStyle/>
        <a:p>
          <a:endParaRPr lang="en-GB"/>
        </a:p>
      </dgm:t>
    </dgm:pt>
    <dgm:pt modelId="{104A1C6E-A23D-44E1-9F6C-2DB9F80C47EC}" type="sibTrans" cxnId="{745EF706-BD4C-4E46-910C-639336C5B873}">
      <dgm:prSet/>
      <dgm:spPr/>
      <dgm:t>
        <a:bodyPr/>
        <a:lstStyle/>
        <a:p>
          <a:endParaRPr lang="en-GB">
            <a:latin typeface="Arial" panose="020B0604020202020204" pitchFamily="34" charset="0"/>
            <a:cs typeface="Arial" panose="020B0604020202020204" pitchFamily="34" charset="0"/>
          </a:endParaRPr>
        </a:p>
      </dgm:t>
    </dgm:pt>
    <dgm:pt modelId="{B0CFDCBC-CEBE-4035-AC6A-EECC1C306DE0}" type="pres">
      <dgm:prSet presAssocID="{B046CA43-546C-41CB-B984-3E45212AB1C8}" presName="hierChild1" presStyleCnt="0">
        <dgm:presLayoutVars>
          <dgm:orgChart val="1"/>
          <dgm:chPref val="1"/>
          <dgm:dir/>
          <dgm:animOne val="branch"/>
          <dgm:animLvl val="lvl"/>
          <dgm:resizeHandles/>
        </dgm:presLayoutVars>
      </dgm:prSet>
      <dgm:spPr/>
    </dgm:pt>
    <dgm:pt modelId="{3D6595BB-C84B-43C9-BAEF-4CE20496BEB5}" type="pres">
      <dgm:prSet presAssocID="{28FB665C-1DD2-43DE-A914-DC6530D536FA}" presName="hierRoot1" presStyleCnt="0">
        <dgm:presLayoutVars>
          <dgm:hierBranch val="init"/>
        </dgm:presLayoutVars>
      </dgm:prSet>
      <dgm:spPr/>
    </dgm:pt>
    <dgm:pt modelId="{87A696F9-420B-4DEE-97FC-4B8EDECC743E}" type="pres">
      <dgm:prSet presAssocID="{28FB665C-1DD2-43DE-A914-DC6530D536FA}" presName="rootComposite1" presStyleCnt="0"/>
      <dgm:spPr/>
    </dgm:pt>
    <dgm:pt modelId="{7D4BC6B7-E3D7-4C60-9B8E-53EC2BEA0514}" type="pres">
      <dgm:prSet presAssocID="{28FB665C-1DD2-43DE-A914-DC6530D536FA}" presName="rootText1" presStyleLbl="node0" presStyleIdx="0" presStyleCnt="1" custLinFactNeighborX="-4510" custLinFactNeighborY="3374">
        <dgm:presLayoutVars>
          <dgm:chPref val="3"/>
        </dgm:presLayoutVars>
      </dgm:prSet>
      <dgm:spPr/>
    </dgm:pt>
    <dgm:pt modelId="{523E3FA6-3FC5-4370-9AAC-3997F038A793}" type="pres">
      <dgm:prSet presAssocID="{28FB665C-1DD2-43DE-A914-DC6530D536FA}" presName="rootConnector1" presStyleLbl="node1" presStyleIdx="0" presStyleCnt="0"/>
      <dgm:spPr/>
    </dgm:pt>
    <dgm:pt modelId="{30935AFF-27BC-4FB4-BADA-E645C9049F9E}" type="pres">
      <dgm:prSet presAssocID="{28FB665C-1DD2-43DE-A914-DC6530D536FA}" presName="hierChild2" presStyleCnt="0"/>
      <dgm:spPr/>
    </dgm:pt>
    <dgm:pt modelId="{675BB2D3-11B9-444D-A5B6-3ABD5EFA1029}" type="pres">
      <dgm:prSet presAssocID="{8201FA73-D73F-4EF4-954B-E1AE90DCF134}" presName="Name37" presStyleLbl="parChTrans1D2" presStyleIdx="0" presStyleCnt="3"/>
      <dgm:spPr/>
    </dgm:pt>
    <dgm:pt modelId="{CE65A570-AE2C-4D69-AF20-7D1A7B438AFF}" type="pres">
      <dgm:prSet presAssocID="{E3972516-B786-4219-97A3-487E4BDD1BF7}" presName="hierRoot2" presStyleCnt="0">
        <dgm:presLayoutVars>
          <dgm:hierBranch val="init"/>
        </dgm:presLayoutVars>
      </dgm:prSet>
      <dgm:spPr/>
    </dgm:pt>
    <dgm:pt modelId="{6C158053-9CD7-48D4-828F-4D336E69CEBD}" type="pres">
      <dgm:prSet presAssocID="{E3972516-B786-4219-97A3-487E4BDD1BF7}" presName="rootComposite" presStyleCnt="0"/>
      <dgm:spPr/>
    </dgm:pt>
    <dgm:pt modelId="{2B39632C-B556-4E5A-B55B-8AA1237D4FFF}" type="pres">
      <dgm:prSet presAssocID="{E3972516-B786-4219-97A3-487E4BDD1BF7}" presName="rootText" presStyleLbl="node2" presStyleIdx="0" presStyleCnt="3" custScaleX="134570" custLinFactNeighborX="11161" custLinFactNeighborY="1015">
        <dgm:presLayoutVars>
          <dgm:chPref val="3"/>
        </dgm:presLayoutVars>
      </dgm:prSet>
      <dgm:spPr/>
    </dgm:pt>
    <dgm:pt modelId="{7E964D74-7947-4A05-9DA1-99A158A13E50}" type="pres">
      <dgm:prSet presAssocID="{E3972516-B786-4219-97A3-487E4BDD1BF7}" presName="rootConnector" presStyleLbl="node2" presStyleIdx="0" presStyleCnt="3"/>
      <dgm:spPr/>
    </dgm:pt>
    <dgm:pt modelId="{D8976614-E73A-4143-B0A7-80B75AAE1B09}" type="pres">
      <dgm:prSet presAssocID="{E3972516-B786-4219-97A3-487E4BDD1BF7}" presName="hierChild4" presStyleCnt="0"/>
      <dgm:spPr/>
    </dgm:pt>
    <dgm:pt modelId="{36A0EECA-6498-4AAE-BD55-2A742B725DC7}" type="pres">
      <dgm:prSet presAssocID="{E3972516-B786-4219-97A3-487E4BDD1BF7}" presName="hierChild5" presStyleCnt="0"/>
      <dgm:spPr/>
    </dgm:pt>
    <dgm:pt modelId="{60AF290D-5A40-49B8-8D5B-EC2AB8974736}" type="pres">
      <dgm:prSet presAssocID="{6979C42E-029C-43A7-A62C-A1A8B525EBB8}" presName="Name37" presStyleLbl="parChTrans1D2" presStyleIdx="1" presStyleCnt="3"/>
      <dgm:spPr/>
    </dgm:pt>
    <dgm:pt modelId="{72C399D2-4221-43DB-A502-0F2B58656AD8}" type="pres">
      <dgm:prSet presAssocID="{55CC6223-7F45-44D8-8F30-703D9C623294}" presName="hierRoot2" presStyleCnt="0">
        <dgm:presLayoutVars>
          <dgm:hierBranch val="init"/>
        </dgm:presLayoutVars>
      </dgm:prSet>
      <dgm:spPr/>
    </dgm:pt>
    <dgm:pt modelId="{76B77132-4597-4F59-83F8-D832E9461C02}" type="pres">
      <dgm:prSet presAssocID="{55CC6223-7F45-44D8-8F30-703D9C623294}" presName="rootComposite" presStyleCnt="0"/>
      <dgm:spPr/>
    </dgm:pt>
    <dgm:pt modelId="{13F807CD-164E-484D-8EAA-3F0AF559D8C5}" type="pres">
      <dgm:prSet presAssocID="{55CC6223-7F45-44D8-8F30-703D9C623294}" presName="rootText" presStyleLbl="node2" presStyleIdx="1" presStyleCnt="3" custScaleX="139610">
        <dgm:presLayoutVars>
          <dgm:chPref val="3"/>
        </dgm:presLayoutVars>
      </dgm:prSet>
      <dgm:spPr/>
    </dgm:pt>
    <dgm:pt modelId="{07356DE5-0989-4D7C-BFF8-81AFC8C4A3E7}" type="pres">
      <dgm:prSet presAssocID="{55CC6223-7F45-44D8-8F30-703D9C623294}" presName="rootConnector" presStyleLbl="node2" presStyleIdx="1" presStyleCnt="3"/>
      <dgm:spPr/>
    </dgm:pt>
    <dgm:pt modelId="{E6E10FD8-FACC-4450-B559-13AAA106FC1F}" type="pres">
      <dgm:prSet presAssocID="{55CC6223-7F45-44D8-8F30-703D9C623294}" presName="hierChild4" presStyleCnt="0"/>
      <dgm:spPr/>
    </dgm:pt>
    <dgm:pt modelId="{B7719AA8-4C1D-4172-A8B4-D96A1600BDE0}" type="pres">
      <dgm:prSet presAssocID="{55CC6223-7F45-44D8-8F30-703D9C623294}" presName="hierChild5" presStyleCnt="0"/>
      <dgm:spPr/>
    </dgm:pt>
    <dgm:pt modelId="{14908733-48E2-4029-AE43-C9AC4F008337}" type="pres">
      <dgm:prSet presAssocID="{83DDBA0D-53B3-4043-8277-90D8287D4EB9}" presName="Name37" presStyleLbl="parChTrans1D2" presStyleIdx="2" presStyleCnt="3"/>
      <dgm:spPr/>
    </dgm:pt>
    <dgm:pt modelId="{84520D40-A9DA-4A97-967C-35DE189C79FF}" type="pres">
      <dgm:prSet presAssocID="{401571DF-5748-4518-BB11-6F2FCCE51A6C}" presName="hierRoot2" presStyleCnt="0">
        <dgm:presLayoutVars>
          <dgm:hierBranch val="init"/>
        </dgm:presLayoutVars>
      </dgm:prSet>
      <dgm:spPr/>
    </dgm:pt>
    <dgm:pt modelId="{FC6D1BE4-0E65-467D-ACD9-496E83B64B9F}" type="pres">
      <dgm:prSet presAssocID="{401571DF-5748-4518-BB11-6F2FCCE51A6C}" presName="rootComposite" presStyleCnt="0"/>
      <dgm:spPr/>
    </dgm:pt>
    <dgm:pt modelId="{BA63607C-A5E0-4D16-8FC0-EB193DEC8787}" type="pres">
      <dgm:prSet presAssocID="{401571DF-5748-4518-BB11-6F2FCCE51A6C}" presName="rootText" presStyleLbl="node2" presStyleIdx="2" presStyleCnt="3" custScaleX="142445" custLinFactNeighborX="-10654" custLinFactNeighborY="-1014">
        <dgm:presLayoutVars>
          <dgm:chPref val="3"/>
        </dgm:presLayoutVars>
      </dgm:prSet>
      <dgm:spPr/>
    </dgm:pt>
    <dgm:pt modelId="{DA937133-6A06-44C8-9668-6955CDC5A299}" type="pres">
      <dgm:prSet presAssocID="{401571DF-5748-4518-BB11-6F2FCCE51A6C}" presName="rootConnector" presStyleLbl="node2" presStyleIdx="2" presStyleCnt="3"/>
      <dgm:spPr/>
    </dgm:pt>
    <dgm:pt modelId="{AA48AE5B-4C8C-4A1A-8EB0-15E2E6FD915B}" type="pres">
      <dgm:prSet presAssocID="{401571DF-5748-4518-BB11-6F2FCCE51A6C}" presName="hierChild4" presStyleCnt="0"/>
      <dgm:spPr/>
    </dgm:pt>
    <dgm:pt modelId="{10FC3660-9A75-4589-83E2-0F6684102197}" type="pres">
      <dgm:prSet presAssocID="{401571DF-5748-4518-BB11-6F2FCCE51A6C}" presName="hierChild5" presStyleCnt="0"/>
      <dgm:spPr/>
    </dgm:pt>
    <dgm:pt modelId="{EBBC7F85-EF7F-4F52-8D83-4E36775CC054}" type="pres">
      <dgm:prSet presAssocID="{28FB665C-1DD2-43DE-A914-DC6530D536FA}" presName="hierChild3" presStyleCnt="0"/>
      <dgm:spPr/>
    </dgm:pt>
  </dgm:ptLst>
  <dgm:cxnLst>
    <dgm:cxn modelId="{745EF706-BD4C-4E46-910C-639336C5B873}" srcId="{28FB665C-1DD2-43DE-A914-DC6530D536FA}" destId="{401571DF-5748-4518-BB11-6F2FCCE51A6C}" srcOrd="2" destOrd="0" parTransId="{83DDBA0D-53B3-4043-8277-90D8287D4EB9}" sibTransId="{104A1C6E-A23D-44E1-9F6C-2DB9F80C47EC}"/>
    <dgm:cxn modelId="{78F1B70E-CF3A-4B58-8099-E4371079FDA6}" type="presOf" srcId="{B046CA43-546C-41CB-B984-3E45212AB1C8}" destId="{B0CFDCBC-CEBE-4035-AC6A-EECC1C306DE0}" srcOrd="0" destOrd="0" presId="urn:microsoft.com/office/officeart/2005/8/layout/orgChart1"/>
    <dgm:cxn modelId="{51E80317-4AD7-43B3-B0F9-A1844377805F}" type="presOf" srcId="{401571DF-5748-4518-BB11-6F2FCCE51A6C}" destId="{BA63607C-A5E0-4D16-8FC0-EB193DEC8787}" srcOrd="0" destOrd="0" presId="urn:microsoft.com/office/officeart/2005/8/layout/orgChart1"/>
    <dgm:cxn modelId="{A1BADA23-41E6-4ED2-A823-A640901D8CAD}" type="presOf" srcId="{55CC6223-7F45-44D8-8F30-703D9C623294}" destId="{13F807CD-164E-484D-8EAA-3F0AF559D8C5}" srcOrd="0" destOrd="0" presId="urn:microsoft.com/office/officeart/2005/8/layout/orgChart1"/>
    <dgm:cxn modelId="{DBDE0838-E93C-45F1-AA36-87365863F441}" srcId="{28FB665C-1DD2-43DE-A914-DC6530D536FA}" destId="{55CC6223-7F45-44D8-8F30-703D9C623294}" srcOrd="1" destOrd="0" parTransId="{6979C42E-029C-43A7-A62C-A1A8B525EBB8}" sibTransId="{1DA0D6A7-5DD4-4049-AD65-D55C5FA8843F}"/>
    <dgm:cxn modelId="{0EF46F4A-77D9-480C-BB1A-6D28D57D6F01}" type="presOf" srcId="{6979C42E-029C-43A7-A62C-A1A8B525EBB8}" destId="{60AF290D-5A40-49B8-8D5B-EC2AB8974736}" srcOrd="0" destOrd="0" presId="urn:microsoft.com/office/officeart/2005/8/layout/orgChart1"/>
    <dgm:cxn modelId="{F6A5454D-0999-4F01-A613-7EE5A06C4AD2}" type="presOf" srcId="{E3972516-B786-4219-97A3-487E4BDD1BF7}" destId="{7E964D74-7947-4A05-9DA1-99A158A13E50}" srcOrd="1" destOrd="0" presId="urn:microsoft.com/office/officeart/2005/8/layout/orgChart1"/>
    <dgm:cxn modelId="{28872855-8FC1-444B-A046-05730D1122EA}" srcId="{B046CA43-546C-41CB-B984-3E45212AB1C8}" destId="{28FB665C-1DD2-43DE-A914-DC6530D536FA}" srcOrd="0" destOrd="0" parTransId="{E4A71405-9683-49CC-B3AD-D672B0F15730}" sibTransId="{E412597A-725A-485B-948F-4C454F9BCE11}"/>
    <dgm:cxn modelId="{FD7E3C60-9DFB-420B-B090-57AF752B5E7C}" type="presOf" srcId="{55CC6223-7F45-44D8-8F30-703D9C623294}" destId="{07356DE5-0989-4D7C-BFF8-81AFC8C4A3E7}" srcOrd="1" destOrd="0" presId="urn:microsoft.com/office/officeart/2005/8/layout/orgChart1"/>
    <dgm:cxn modelId="{32F21C6C-6A9B-42FA-AC64-9FCD72C24EB6}" type="presOf" srcId="{401571DF-5748-4518-BB11-6F2FCCE51A6C}" destId="{DA937133-6A06-44C8-9668-6955CDC5A299}" srcOrd="1" destOrd="0" presId="urn:microsoft.com/office/officeart/2005/8/layout/orgChart1"/>
    <dgm:cxn modelId="{B24BC76D-A9ED-4D1B-A06D-DA7ED1EAE4A3}" type="presOf" srcId="{8201FA73-D73F-4EF4-954B-E1AE90DCF134}" destId="{675BB2D3-11B9-444D-A5B6-3ABD5EFA1029}" srcOrd="0" destOrd="0" presId="urn:microsoft.com/office/officeart/2005/8/layout/orgChart1"/>
    <dgm:cxn modelId="{E6C2D390-E637-4379-B203-A4F5C551B527}" type="presOf" srcId="{28FB665C-1DD2-43DE-A914-DC6530D536FA}" destId="{7D4BC6B7-E3D7-4C60-9B8E-53EC2BEA0514}" srcOrd="0" destOrd="0" presId="urn:microsoft.com/office/officeart/2005/8/layout/orgChart1"/>
    <dgm:cxn modelId="{52E50CAF-20E6-405B-B3EA-7DB04804B2B3}" type="presOf" srcId="{E3972516-B786-4219-97A3-487E4BDD1BF7}" destId="{2B39632C-B556-4E5A-B55B-8AA1237D4FFF}" srcOrd="0" destOrd="0" presId="urn:microsoft.com/office/officeart/2005/8/layout/orgChart1"/>
    <dgm:cxn modelId="{C0D97CD1-744A-44A5-A7DE-343ACFD6CCCA}" type="presOf" srcId="{83DDBA0D-53B3-4043-8277-90D8287D4EB9}" destId="{14908733-48E2-4029-AE43-C9AC4F008337}" srcOrd="0" destOrd="0" presId="urn:microsoft.com/office/officeart/2005/8/layout/orgChart1"/>
    <dgm:cxn modelId="{A67526D9-AF4E-4546-9D79-15293FE08B84}" type="presOf" srcId="{28FB665C-1DD2-43DE-A914-DC6530D536FA}" destId="{523E3FA6-3FC5-4370-9AAC-3997F038A793}" srcOrd="1" destOrd="0" presId="urn:microsoft.com/office/officeart/2005/8/layout/orgChart1"/>
    <dgm:cxn modelId="{6C9496F7-31D2-4D22-A03D-25D2A03A634D}" srcId="{28FB665C-1DD2-43DE-A914-DC6530D536FA}" destId="{E3972516-B786-4219-97A3-487E4BDD1BF7}" srcOrd="0" destOrd="0" parTransId="{8201FA73-D73F-4EF4-954B-E1AE90DCF134}" sibTransId="{A876923F-A859-4A32-8005-79D7634B0F61}"/>
    <dgm:cxn modelId="{D6EFD4D2-D8CE-4E95-A034-1D03E0E4287C}" type="presParOf" srcId="{B0CFDCBC-CEBE-4035-AC6A-EECC1C306DE0}" destId="{3D6595BB-C84B-43C9-BAEF-4CE20496BEB5}" srcOrd="0" destOrd="0" presId="urn:microsoft.com/office/officeart/2005/8/layout/orgChart1"/>
    <dgm:cxn modelId="{67007F48-A76D-4835-B589-8ADD6B715631}" type="presParOf" srcId="{3D6595BB-C84B-43C9-BAEF-4CE20496BEB5}" destId="{87A696F9-420B-4DEE-97FC-4B8EDECC743E}" srcOrd="0" destOrd="0" presId="urn:microsoft.com/office/officeart/2005/8/layout/orgChart1"/>
    <dgm:cxn modelId="{76A11ADB-2EDF-4DA7-8232-7545234E6B8F}" type="presParOf" srcId="{87A696F9-420B-4DEE-97FC-4B8EDECC743E}" destId="{7D4BC6B7-E3D7-4C60-9B8E-53EC2BEA0514}" srcOrd="0" destOrd="0" presId="urn:microsoft.com/office/officeart/2005/8/layout/orgChart1"/>
    <dgm:cxn modelId="{8A53E8D2-B914-4B6E-8EDB-21146F3A69E1}" type="presParOf" srcId="{87A696F9-420B-4DEE-97FC-4B8EDECC743E}" destId="{523E3FA6-3FC5-4370-9AAC-3997F038A793}" srcOrd="1" destOrd="0" presId="urn:microsoft.com/office/officeart/2005/8/layout/orgChart1"/>
    <dgm:cxn modelId="{2D69E2F6-1164-4D5C-87B5-102699D4998D}" type="presParOf" srcId="{3D6595BB-C84B-43C9-BAEF-4CE20496BEB5}" destId="{30935AFF-27BC-4FB4-BADA-E645C9049F9E}" srcOrd="1" destOrd="0" presId="urn:microsoft.com/office/officeart/2005/8/layout/orgChart1"/>
    <dgm:cxn modelId="{8104AA12-49AF-4CB5-A17C-EAC0769BBEAB}" type="presParOf" srcId="{30935AFF-27BC-4FB4-BADA-E645C9049F9E}" destId="{675BB2D3-11B9-444D-A5B6-3ABD5EFA1029}" srcOrd="0" destOrd="0" presId="urn:microsoft.com/office/officeart/2005/8/layout/orgChart1"/>
    <dgm:cxn modelId="{D4ED915E-B028-4811-B5AA-723CCC2DB4FF}" type="presParOf" srcId="{30935AFF-27BC-4FB4-BADA-E645C9049F9E}" destId="{CE65A570-AE2C-4D69-AF20-7D1A7B438AFF}" srcOrd="1" destOrd="0" presId="urn:microsoft.com/office/officeart/2005/8/layout/orgChart1"/>
    <dgm:cxn modelId="{88D97D99-4C98-4047-8BB5-C89495EEB637}" type="presParOf" srcId="{CE65A570-AE2C-4D69-AF20-7D1A7B438AFF}" destId="{6C158053-9CD7-48D4-828F-4D336E69CEBD}" srcOrd="0" destOrd="0" presId="urn:microsoft.com/office/officeart/2005/8/layout/orgChart1"/>
    <dgm:cxn modelId="{DD8BFFDA-2E2E-4323-884B-E4FBEF81FCB4}" type="presParOf" srcId="{6C158053-9CD7-48D4-828F-4D336E69CEBD}" destId="{2B39632C-B556-4E5A-B55B-8AA1237D4FFF}" srcOrd="0" destOrd="0" presId="urn:microsoft.com/office/officeart/2005/8/layout/orgChart1"/>
    <dgm:cxn modelId="{0F56FF30-BC95-4879-AEC2-E2505BE914A1}" type="presParOf" srcId="{6C158053-9CD7-48D4-828F-4D336E69CEBD}" destId="{7E964D74-7947-4A05-9DA1-99A158A13E50}" srcOrd="1" destOrd="0" presId="urn:microsoft.com/office/officeart/2005/8/layout/orgChart1"/>
    <dgm:cxn modelId="{28CE4C33-8507-42E1-9B58-71D0FD8E36E1}" type="presParOf" srcId="{CE65A570-AE2C-4D69-AF20-7D1A7B438AFF}" destId="{D8976614-E73A-4143-B0A7-80B75AAE1B09}" srcOrd="1" destOrd="0" presId="urn:microsoft.com/office/officeart/2005/8/layout/orgChart1"/>
    <dgm:cxn modelId="{A682871C-3B35-426F-9241-FABA2B16076F}" type="presParOf" srcId="{CE65A570-AE2C-4D69-AF20-7D1A7B438AFF}" destId="{36A0EECA-6498-4AAE-BD55-2A742B725DC7}" srcOrd="2" destOrd="0" presId="urn:microsoft.com/office/officeart/2005/8/layout/orgChart1"/>
    <dgm:cxn modelId="{A6DF81B0-37FA-4F1C-9643-3EAB6CE75278}" type="presParOf" srcId="{30935AFF-27BC-4FB4-BADA-E645C9049F9E}" destId="{60AF290D-5A40-49B8-8D5B-EC2AB8974736}" srcOrd="2" destOrd="0" presId="urn:microsoft.com/office/officeart/2005/8/layout/orgChart1"/>
    <dgm:cxn modelId="{CA8F0E81-84A9-48A7-A74F-BE20EC8CD42E}" type="presParOf" srcId="{30935AFF-27BC-4FB4-BADA-E645C9049F9E}" destId="{72C399D2-4221-43DB-A502-0F2B58656AD8}" srcOrd="3" destOrd="0" presId="urn:microsoft.com/office/officeart/2005/8/layout/orgChart1"/>
    <dgm:cxn modelId="{3DCAA045-1E68-44B8-9A34-C81CF0212E74}" type="presParOf" srcId="{72C399D2-4221-43DB-A502-0F2B58656AD8}" destId="{76B77132-4597-4F59-83F8-D832E9461C02}" srcOrd="0" destOrd="0" presId="urn:microsoft.com/office/officeart/2005/8/layout/orgChart1"/>
    <dgm:cxn modelId="{0F228F68-D3FE-49D1-A484-12B58E57BAFE}" type="presParOf" srcId="{76B77132-4597-4F59-83F8-D832E9461C02}" destId="{13F807CD-164E-484D-8EAA-3F0AF559D8C5}" srcOrd="0" destOrd="0" presId="urn:microsoft.com/office/officeart/2005/8/layout/orgChart1"/>
    <dgm:cxn modelId="{7D2B114F-70C7-4475-B1D7-48E551AA616F}" type="presParOf" srcId="{76B77132-4597-4F59-83F8-D832E9461C02}" destId="{07356DE5-0989-4D7C-BFF8-81AFC8C4A3E7}" srcOrd="1" destOrd="0" presId="urn:microsoft.com/office/officeart/2005/8/layout/orgChart1"/>
    <dgm:cxn modelId="{08D42EBC-1AD9-442A-8845-A458A128AC29}" type="presParOf" srcId="{72C399D2-4221-43DB-A502-0F2B58656AD8}" destId="{E6E10FD8-FACC-4450-B559-13AAA106FC1F}" srcOrd="1" destOrd="0" presId="urn:microsoft.com/office/officeart/2005/8/layout/orgChart1"/>
    <dgm:cxn modelId="{73933326-D811-4AFB-BE05-895867F1F5FB}" type="presParOf" srcId="{72C399D2-4221-43DB-A502-0F2B58656AD8}" destId="{B7719AA8-4C1D-4172-A8B4-D96A1600BDE0}" srcOrd="2" destOrd="0" presId="urn:microsoft.com/office/officeart/2005/8/layout/orgChart1"/>
    <dgm:cxn modelId="{8864CEE2-6B81-4549-80F5-30B8CDFCD30D}" type="presParOf" srcId="{30935AFF-27BC-4FB4-BADA-E645C9049F9E}" destId="{14908733-48E2-4029-AE43-C9AC4F008337}" srcOrd="4" destOrd="0" presId="urn:microsoft.com/office/officeart/2005/8/layout/orgChart1"/>
    <dgm:cxn modelId="{291CD39F-9822-42E0-A2E6-56A46E8E7086}" type="presParOf" srcId="{30935AFF-27BC-4FB4-BADA-E645C9049F9E}" destId="{84520D40-A9DA-4A97-967C-35DE189C79FF}" srcOrd="5" destOrd="0" presId="urn:microsoft.com/office/officeart/2005/8/layout/orgChart1"/>
    <dgm:cxn modelId="{71F93746-A6AE-44EB-BBD5-BA33D73BA9CE}" type="presParOf" srcId="{84520D40-A9DA-4A97-967C-35DE189C79FF}" destId="{FC6D1BE4-0E65-467D-ACD9-496E83B64B9F}" srcOrd="0" destOrd="0" presId="urn:microsoft.com/office/officeart/2005/8/layout/orgChart1"/>
    <dgm:cxn modelId="{42DC1E2A-FCA6-46D6-8BC4-B2DF8271A928}" type="presParOf" srcId="{FC6D1BE4-0E65-467D-ACD9-496E83B64B9F}" destId="{BA63607C-A5E0-4D16-8FC0-EB193DEC8787}" srcOrd="0" destOrd="0" presId="urn:microsoft.com/office/officeart/2005/8/layout/orgChart1"/>
    <dgm:cxn modelId="{AA389994-FE44-4A01-8A11-784968307426}" type="presParOf" srcId="{FC6D1BE4-0E65-467D-ACD9-496E83B64B9F}" destId="{DA937133-6A06-44C8-9668-6955CDC5A299}" srcOrd="1" destOrd="0" presId="urn:microsoft.com/office/officeart/2005/8/layout/orgChart1"/>
    <dgm:cxn modelId="{9D6197FE-EC48-4886-9515-4A1C66C066EE}" type="presParOf" srcId="{84520D40-A9DA-4A97-967C-35DE189C79FF}" destId="{AA48AE5B-4C8C-4A1A-8EB0-15E2E6FD915B}" srcOrd="1" destOrd="0" presId="urn:microsoft.com/office/officeart/2005/8/layout/orgChart1"/>
    <dgm:cxn modelId="{A8F98A6F-6654-40B2-9236-D2DFF81BE0E2}" type="presParOf" srcId="{84520D40-A9DA-4A97-967C-35DE189C79FF}" destId="{10FC3660-9A75-4589-83E2-0F6684102197}" srcOrd="2" destOrd="0" presId="urn:microsoft.com/office/officeart/2005/8/layout/orgChart1"/>
    <dgm:cxn modelId="{2C6AF62A-AC81-45C0-8B10-ADEF11E630F9}" type="presParOf" srcId="{3D6595BB-C84B-43C9-BAEF-4CE20496BEB5}" destId="{EBBC7F85-EF7F-4F52-8D83-4E36775CC054}" srcOrd="2" destOrd="0" presId="urn:microsoft.com/office/officeart/2005/8/layout/orgChart1"/>
  </dgm:cxnLst>
  <dgm:bg/>
  <dgm:whole>
    <a:ln w="25400" cap="flat" cmpd="sng" algn="ctr">
      <a:solidFill>
        <a:schemeClr val="lt1">
          <a:hueOff val="0"/>
          <a:satOff val="0"/>
          <a:lumOff val="0"/>
        </a:schemeClr>
      </a:solidFill>
      <a:prstDash val="solid"/>
      <a:round/>
      <a:headEnd type="none" w="med" len="med"/>
      <a:tailEnd type="none" w="med" len="med"/>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908733-48E2-4029-AE43-C9AC4F008337}">
      <dsp:nvSpPr>
        <dsp:cNvPr id="0" name=""/>
        <dsp:cNvSpPr/>
      </dsp:nvSpPr>
      <dsp:spPr>
        <a:xfrm>
          <a:off x="2635652" y="664118"/>
          <a:ext cx="1780231" cy="220335"/>
        </a:xfrm>
        <a:custGeom>
          <a:avLst/>
          <a:gdLst/>
          <a:ahLst/>
          <a:cxnLst/>
          <a:rect l="0" t="0" r="0" b="0"/>
          <a:pathLst>
            <a:path>
              <a:moveTo>
                <a:pt x="0" y="0"/>
              </a:moveTo>
              <a:lnTo>
                <a:pt x="0" y="97314"/>
              </a:lnTo>
              <a:lnTo>
                <a:pt x="1780231" y="97314"/>
              </a:lnTo>
              <a:lnTo>
                <a:pt x="1780231" y="2203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AF290D-5A40-49B8-8D5B-EC2AB8974736}">
      <dsp:nvSpPr>
        <dsp:cNvPr id="0" name=""/>
        <dsp:cNvSpPr/>
      </dsp:nvSpPr>
      <dsp:spPr>
        <a:xfrm>
          <a:off x="2589932" y="664118"/>
          <a:ext cx="91440" cy="226275"/>
        </a:xfrm>
        <a:custGeom>
          <a:avLst/>
          <a:gdLst/>
          <a:ahLst/>
          <a:cxnLst/>
          <a:rect l="0" t="0" r="0" b="0"/>
          <a:pathLst>
            <a:path>
              <a:moveTo>
                <a:pt x="45720" y="0"/>
              </a:moveTo>
              <a:lnTo>
                <a:pt x="45720" y="103254"/>
              </a:lnTo>
              <a:lnTo>
                <a:pt x="52427" y="103254"/>
              </a:lnTo>
              <a:lnTo>
                <a:pt x="52427" y="2262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5BB2D3-11B9-444D-A5B6-3ABD5EFA1029}">
      <dsp:nvSpPr>
        <dsp:cNvPr id="0" name=""/>
        <dsp:cNvSpPr/>
      </dsp:nvSpPr>
      <dsp:spPr>
        <a:xfrm>
          <a:off x="920909" y="664118"/>
          <a:ext cx="1714743" cy="232221"/>
        </a:xfrm>
        <a:custGeom>
          <a:avLst/>
          <a:gdLst/>
          <a:ahLst/>
          <a:cxnLst/>
          <a:rect l="0" t="0" r="0" b="0"/>
          <a:pathLst>
            <a:path>
              <a:moveTo>
                <a:pt x="1714743" y="0"/>
              </a:moveTo>
              <a:lnTo>
                <a:pt x="1714743" y="109200"/>
              </a:lnTo>
              <a:lnTo>
                <a:pt x="0" y="109200"/>
              </a:lnTo>
              <a:lnTo>
                <a:pt x="0" y="2322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4BC6B7-E3D7-4C60-9B8E-53EC2BEA0514}">
      <dsp:nvSpPr>
        <dsp:cNvPr id="0" name=""/>
        <dsp:cNvSpPr/>
      </dsp:nvSpPr>
      <dsp:spPr>
        <a:xfrm>
          <a:off x="2049841" y="78307"/>
          <a:ext cx="1171620" cy="585810"/>
        </a:xfrm>
        <a:prstGeom prst="rect">
          <a:avLst/>
        </a:prstGeom>
        <a:noFill/>
        <a:ln w="254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solidFill>
              <a:latin typeface="Arial" panose="020B0604020202020204" pitchFamily="34" charset="0"/>
              <a:cs typeface="Arial" panose="020B0604020202020204" pitchFamily="34" charset="0"/>
            </a:rPr>
            <a:t>Chief</a:t>
          </a:r>
        </a:p>
        <a:p>
          <a:pPr marL="0" lvl="0" indent="0" algn="ctr" defTabSz="488950">
            <a:lnSpc>
              <a:spcPct val="90000"/>
            </a:lnSpc>
            <a:spcBef>
              <a:spcPct val="0"/>
            </a:spcBef>
            <a:spcAft>
              <a:spcPct val="35000"/>
            </a:spcAft>
            <a:buNone/>
          </a:pPr>
          <a:r>
            <a:rPr lang="en-GB" sz="1100" b="1" kern="1200">
              <a:solidFill>
                <a:sysClr val="windowText" lastClr="000000"/>
              </a:solidFill>
              <a:latin typeface="Arial" panose="020B0604020202020204" pitchFamily="34" charset="0"/>
              <a:cs typeface="Arial" panose="020B0604020202020204" pitchFamily="34" charset="0"/>
            </a:rPr>
            <a:t>Executive</a:t>
          </a:r>
        </a:p>
      </dsp:txBody>
      <dsp:txXfrm>
        <a:off x="2049841" y="78307"/>
        <a:ext cx="1171620" cy="585810"/>
      </dsp:txXfrm>
    </dsp:sp>
    <dsp:sp modelId="{2B39632C-B556-4E5A-B55B-8AA1237D4FFF}">
      <dsp:nvSpPr>
        <dsp:cNvPr id="0" name=""/>
        <dsp:cNvSpPr/>
      </dsp:nvSpPr>
      <dsp:spPr>
        <a:xfrm>
          <a:off x="132583" y="896339"/>
          <a:ext cx="1576650" cy="585810"/>
        </a:xfrm>
        <a:prstGeom prst="rect">
          <a:avLst/>
        </a:prstGeom>
        <a:noFill/>
        <a:ln w="254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ln>
                <a:noFill/>
              </a:ln>
              <a:solidFill>
                <a:sysClr val="windowText" lastClr="000000"/>
              </a:solidFill>
              <a:latin typeface="Arial" panose="020B0604020202020204" pitchFamily="34" charset="0"/>
              <a:cs typeface="Arial" panose="020B0604020202020204" pitchFamily="34" charset="0"/>
            </a:rPr>
            <a:t>Programmes</a:t>
          </a:r>
        </a:p>
        <a:p>
          <a:pPr marL="0" lvl="0" indent="0" algn="ctr" defTabSz="488950">
            <a:lnSpc>
              <a:spcPct val="90000"/>
            </a:lnSpc>
            <a:spcBef>
              <a:spcPct val="0"/>
            </a:spcBef>
            <a:spcAft>
              <a:spcPct val="35000"/>
            </a:spcAft>
            <a:buNone/>
          </a:pPr>
          <a:endParaRPr lang="en-GB" sz="600" b="1" kern="1200">
            <a:ln>
              <a:noFill/>
            </a:ln>
            <a:solidFill>
              <a:sysClr val="windowText" lastClr="000000"/>
            </a:solidFill>
            <a:latin typeface="Arial" panose="020B0604020202020204" pitchFamily="34" charset="0"/>
            <a:cs typeface="Arial" panose="020B0604020202020204" pitchFamily="34" charset="0"/>
          </a:endParaRPr>
        </a:p>
        <a:p>
          <a:pPr marL="0" lvl="0" indent="0" algn="ctr" defTabSz="488950">
            <a:lnSpc>
              <a:spcPct val="90000"/>
            </a:lnSpc>
            <a:spcBef>
              <a:spcPct val="0"/>
            </a:spcBef>
            <a:spcAft>
              <a:spcPct val="35000"/>
            </a:spcAft>
            <a:buNone/>
          </a:pPr>
          <a:r>
            <a:rPr lang="en-GB" sz="1100" b="1" kern="1200">
              <a:ln>
                <a:noFill/>
              </a:ln>
              <a:solidFill>
                <a:sysClr val="windowText" lastClr="000000"/>
              </a:solidFill>
              <a:latin typeface="Arial" panose="020B0604020202020204" pitchFamily="34" charset="0"/>
              <a:cs typeface="Arial" panose="020B0604020202020204" pitchFamily="34" charset="0"/>
            </a:rPr>
            <a:t>Director of Place</a:t>
          </a:r>
        </a:p>
      </dsp:txBody>
      <dsp:txXfrm>
        <a:off x="132583" y="896339"/>
        <a:ext cx="1576650" cy="585810"/>
      </dsp:txXfrm>
    </dsp:sp>
    <dsp:sp modelId="{13F807CD-164E-484D-8EAA-3F0AF559D8C5}">
      <dsp:nvSpPr>
        <dsp:cNvPr id="0" name=""/>
        <dsp:cNvSpPr/>
      </dsp:nvSpPr>
      <dsp:spPr>
        <a:xfrm>
          <a:off x="1824509" y="890393"/>
          <a:ext cx="1635699" cy="585810"/>
        </a:xfrm>
        <a:prstGeom prst="rect">
          <a:avLst/>
        </a:prstGeom>
        <a:noFill/>
        <a:ln w="254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solidFill>
              <a:latin typeface="Arial" panose="020B0604020202020204" pitchFamily="34" charset="0"/>
              <a:cs typeface="Arial" panose="020B0604020202020204" pitchFamily="34" charset="0"/>
            </a:rPr>
            <a:t>Championing &amp; Advocacy</a:t>
          </a:r>
        </a:p>
        <a:p>
          <a:pPr marL="0" lvl="0" indent="0" algn="ctr" defTabSz="488950">
            <a:lnSpc>
              <a:spcPct val="90000"/>
            </a:lnSpc>
            <a:spcBef>
              <a:spcPct val="0"/>
            </a:spcBef>
            <a:spcAft>
              <a:spcPct val="35000"/>
            </a:spcAft>
            <a:buNone/>
          </a:pPr>
          <a:r>
            <a:rPr lang="en-GB" sz="1100" b="1" kern="1200">
              <a:solidFill>
                <a:sysClr val="windowText" lastClr="000000"/>
              </a:solidFill>
              <a:latin typeface="Arial" panose="020B0604020202020204" pitchFamily="34" charset="0"/>
              <a:cs typeface="Arial" panose="020B0604020202020204" pitchFamily="34" charset="0"/>
            </a:rPr>
            <a:t>Chief Design Officer</a:t>
          </a:r>
        </a:p>
      </dsp:txBody>
      <dsp:txXfrm>
        <a:off x="1824509" y="890393"/>
        <a:ext cx="1635699" cy="585810"/>
      </dsp:txXfrm>
    </dsp:sp>
    <dsp:sp modelId="{BA63607C-A5E0-4D16-8FC0-EB193DEC8787}">
      <dsp:nvSpPr>
        <dsp:cNvPr id="0" name=""/>
        <dsp:cNvSpPr/>
      </dsp:nvSpPr>
      <dsp:spPr>
        <a:xfrm>
          <a:off x="3581425" y="884453"/>
          <a:ext cx="1668915" cy="585810"/>
        </a:xfrm>
        <a:prstGeom prst="rect">
          <a:avLst/>
        </a:prstGeom>
        <a:noFill/>
        <a:ln w="254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solidFill>
              <a:latin typeface="Arial" panose="020B0604020202020204" pitchFamily="34" charset="0"/>
              <a:cs typeface="Arial" panose="020B0604020202020204" pitchFamily="34" charset="0"/>
            </a:rPr>
            <a:t>Operations</a:t>
          </a:r>
        </a:p>
        <a:p>
          <a:pPr marL="0" lvl="0" indent="0" algn="ctr" defTabSz="488950">
            <a:lnSpc>
              <a:spcPct val="90000"/>
            </a:lnSpc>
            <a:spcBef>
              <a:spcPct val="0"/>
            </a:spcBef>
            <a:spcAft>
              <a:spcPct val="35000"/>
            </a:spcAft>
            <a:buNone/>
          </a:pPr>
          <a:endParaRPr lang="en-GB" sz="600" b="1" kern="1200">
            <a:solidFill>
              <a:sysClr val="windowText" lastClr="000000"/>
            </a:solidFill>
            <a:latin typeface="Arial" panose="020B0604020202020204" pitchFamily="34" charset="0"/>
            <a:cs typeface="Arial" panose="020B0604020202020204" pitchFamily="34" charset="0"/>
          </a:endParaRPr>
        </a:p>
        <a:p>
          <a:pPr marL="0" lvl="0" indent="0" algn="ctr" defTabSz="488950">
            <a:lnSpc>
              <a:spcPct val="90000"/>
            </a:lnSpc>
            <a:spcBef>
              <a:spcPct val="0"/>
            </a:spcBef>
            <a:spcAft>
              <a:spcPct val="35000"/>
            </a:spcAft>
            <a:buNone/>
          </a:pPr>
          <a:r>
            <a:rPr lang="en-GB" sz="1100" b="1" kern="1200">
              <a:solidFill>
                <a:sysClr val="windowText" lastClr="000000"/>
              </a:solidFill>
              <a:latin typeface="Arial" panose="020B0604020202020204" pitchFamily="34" charset="0"/>
              <a:cs typeface="Arial" panose="020B0604020202020204" pitchFamily="34" charset="0"/>
            </a:rPr>
            <a:t>Chief Operation Officer</a:t>
          </a:r>
        </a:p>
      </dsp:txBody>
      <dsp:txXfrm>
        <a:off x="3581425" y="884453"/>
        <a:ext cx="1668915" cy="5858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AD21A-12F6-7C49-A510-E855E533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Middleton</dc:creator>
  <cp:keywords/>
  <dc:description/>
  <cp:lastModifiedBy>Owen Wainhouse</cp:lastModifiedBy>
  <cp:revision>4</cp:revision>
  <cp:lastPrinted>2021-10-06T14:44:00Z</cp:lastPrinted>
  <dcterms:created xsi:type="dcterms:W3CDTF">2022-08-02T08:54:00Z</dcterms:created>
  <dcterms:modified xsi:type="dcterms:W3CDTF">2022-08-02T11:29:00Z</dcterms:modified>
</cp:coreProperties>
</file>