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4F46" w14:textId="77777777" w:rsidR="00287ADC" w:rsidRPr="00C76CAF" w:rsidRDefault="00287ADC" w:rsidP="00287ADC">
      <w:pPr>
        <w:spacing w:line="480" w:lineRule="auto"/>
        <w:jc w:val="center"/>
        <w:rPr>
          <w:rFonts w:ascii="HelveticaNeueLT Pro 65 Md" w:hAnsi="HelveticaNeueLT Pro 65 Md"/>
          <w:b/>
          <w:bCs/>
          <w:color w:val="FF0000"/>
          <w:sz w:val="48"/>
          <w:szCs w:val="48"/>
          <w:lang w:val="en-GB"/>
        </w:rPr>
      </w:pPr>
    </w:p>
    <w:p w14:paraId="16445CF6" w14:textId="77777777" w:rsidR="00287ADC" w:rsidRPr="00C76CAF" w:rsidRDefault="00287ADC" w:rsidP="00287ADC">
      <w:pPr>
        <w:spacing w:line="480" w:lineRule="auto"/>
        <w:jc w:val="center"/>
        <w:rPr>
          <w:rFonts w:ascii="HelveticaNeueLT Pro 65 Md" w:hAnsi="HelveticaNeueLT Pro 65 Md"/>
          <w:b/>
          <w:bCs/>
          <w:color w:val="FF0000"/>
          <w:sz w:val="48"/>
          <w:szCs w:val="48"/>
          <w:lang w:val="en-GB"/>
        </w:rPr>
      </w:pPr>
    </w:p>
    <w:p w14:paraId="6EED3EB9" w14:textId="77777777" w:rsidR="00287ADC" w:rsidRPr="00C76CAF" w:rsidRDefault="00287ADC" w:rsidP="00287ADC">
      <w:pPr>
        <w:spacing w:line="480" w:lineRule="auto"/>
        <w:jc w:val="center"/>
        <w:rPr>
          <w:rFonts w:ascii="HelveticaNeueLT Pro 65 Md" w:hAnsi="HelveticaNeueLT Pro 65 Md"/>
          <w:b/>
          <w:bCs/>
          <w:color w:val="FF0000"/>
          <w:sz w:val="48"/>
          <w:szCs w:val="48"/>
          <w:lang w:val="en-GB"/>
        </w:rPr>
      </w:pPr>
    </w:p>
    <w:p w14:paraId="0632A7D8" w14:textId="77777777" w:rsidR="00287ADC" w:rsidRPr="00C76CAF" w:rsidRDefault="00287ADC" w:rsidP="00287ADC">
      <w:pPr>
        <w:spacing w:line="480" w:lineRule="auto"/>
        <w:jc w:val="center"/>
        <w:rPr>
          <w:rFonts w:ascii="HelveticaNeueLT Pro 65 Md" w:hAnsi="HelveticaNeueLT Pro 65 Md"/>
          <w:b/>
          <w:bCs/>
          <w:color w:val="FF0000"/>
          <w:sz w:val="48"/>
          <w:szCs w:val="48"/>
          <w:lang w:val="en-GB"/>
        </w:rPr>
      </w:pPr>
    </w:p>
    <w:p w14:paraId="0901D613" w14:textId="7B034F77" w:rsidR="00287ADC" w:rsidRPr="00C76CAF" w:rsidRDefault="00D27C77" w:rsidP="00636C27">
      <w:pPr>
        <w:jc w:val="center"/>
        <w:rPr>
          <w:rFonts w:ascii="Arial" w:hAnsi="Arial" w:cs="Arial"/>
          <w:b/>
          <w:bCs/>
          <w:color w:val="FF0000"/>
          <w:sz w:val="48"/>
          <w:szCs w:val="48"/>
          <w:lang w:val="en-GB"/>
        </w:rPr>
      </w:pPr>
      <w:r w:rsidRPr="00C76CAF">
        <w:rPr>
          <w:rFonts w:ascii="Arial" w:hAnsi="Arial" w:cs="Arial"/>
          <w:b/>
          <w:bCs/>
          <w:color w:val="FF0000"/>
          <w:sz w:val="48"/>
          <w:szCs w:val="48"/>
          <w:lang w:val="en-GB"/>
        </w:rPr>
        <w:t>Programme Manager</w:t>
      </w:r>
    </w:p>
    <w:p w14:paraId="490C7E78" w14:textId="7F5C8D58" w:rsidR="00636C27" w:rsidRPr="00C76CAF" w:rsidRDefault="00636C27" w:rsidP="00287ADC">
      <w:pPr>
        <w:spacing w:line="480" w:lineRule="auto"/>
        <w:jc w:val="center"/>
        <w:rPr>
          <w:rFonts w:ascii="Arial" w:hAnsi="Arial" w:cs="Arial"/>
          <w:b/>
          <w:bCs/>
          <w:color w:val="FF0000"/>
          <w:sz w:val="48"/>
          <w:szCs w:val="48"/>
          <w:lang w:val="en-GB"/>
        </w:rPr>
      </w:pPr>
      <w:r w:rsidRPr="00C76CAF">
        <w:rPr>
          <w:rFonts w:ascii="Arial" w:eastAsia="MS Gothic" w:hAnsi="Arial" w:cs="Arial"/>
          <w:b/>
          <w:color w:val="FF0000"/>
          <w:spacing w:val="-10"/>
          <w:sz w:val="36"/>
          <w:szCs w:val="36"/>
          <w:lang w:val="en-GB"/>
        </w:rPr>
        <w:t>(Place &amp; Infrastructure)</w:t>
      </w:r>
    </w:p>
    <w:p w14:paraId="267E58FE" w14:textId="77777777" w:rsidR="00287ADC" w:rsidRPr="00C76CAF" w:rsidRDefault="00287ADC" w:rsidP="00287ADC">
      <w:pPr>
        <w:spacing w:line="480" w:lineRule="auto"/>
        <w:jc w:val="center"/>
        <w:rPr>
          <w:rFonts w:ascii="Arial" w:hAnsi="Arial" w:cs="Arial"/>
          <w:b/>
          <w:bCs/>
          <w:color w:val="FF0000"/>
          <w:sz w:val="48"/>
          <w:szCs w:val="48"/>
          <w:lang w:val="en-GB"/>
        </w:rPr>
      </w:pPr>
      <w:r w:rsidRPr="00C76CAF">
        <w:rPr>
          <w:rFonts w:ascii="Arial" w:hAnsi="Arial" w:cs="Arial"/>
          <w:b/>
          <w:bCs/>
          <w:color w:val="FF0000"/>
          <w:sz w:val="48"/>
          <w:szCs w:val="48"/>
          <w:lang w:val="en-GB"/>
        </w:rPr>
        <w:t>Design Council</w:t>
      </w:r>
    </w:p>
    <w:p w14:paraId="5828C3B1" w14:textId="77777777" w:rsidR="00287ADC" w:rsidRPr="00C76CAF" w:rsidRDefault="00287ADC" w:rsidP="00287ADC">
      <w:pPr>
        <w:spacing w:line="600" w:lineRule="auto"/>
        <w:jc w:val="center"/>
        <w:rPr>
          <w:rFonts w:ascii="Arial" w:hAnsi="Arial" w:cs="Arial"/>
          <w:b/>
          <w:bCs/>
          <w:sz w:val="22"/>
          <w:szCs w:val="22"/>
          <w:lang w:val="en-GB"/>
        </w:rPr>
      </w:pPr>
      <w:r w:rsidRPr="00C76CAF">
        <w:rPr>
          <w:rFonts w:ascii="Arial" w:hAnsi="Arial" w:cs="Arial"/>
          <w:sz w:val="22"/>
          <w:szCs w:val="22"/>
          <w:lang w:val="en-GB"/>
        </w:rPr>
        <w:t> </w:t>
      </w:r>
    </w:p>
    <w:p w14:paraId="2EE838B7" w14:textId="77777777" w:rsidR="00287ADC" w:rsidRPr="00C76CAF" w:rsidRDefault="00287ADC" w:rsidP="00287ADC">
      <w:pPr>
        <w:rPr>
          <w:rFonts w:ascii="Arial" w:hAnsi="Arial" w:cs="Arial"/>
          <w:b/>
          <w:bCs/>
          <w:sz w:val="22"/>
          <w:szCs w:val="22"/>
          <w:lang w:val="en-GB"/>
        </w:rPr>
      </w:pPr>
      <w:r w:rsidRPr="00C76CAF">
        <w:rPr>
          <w:rFonts w:ascii="Arial" w:hAnsi="Arial" w:cs="Arial"/>
          <w:b/>
          <w:bCs/>
          <w:sz w:val="22"/>
          <w:szCs w:val="22"/>
          <w:lang w:val="en-GB"/>
        </w:rPr>
        <w:br w:type="page"/>
      </w:r>
    </w:p>
    <w:p w14:paraId="1DD48F09" w14:textId="77777777" w:rsidR="00287ADC" w:rsidRPr="00C76CAF" w:rsidRDefault="00287ADC" w:rsidP="00287ADC">
      <w:pPr>
        <w:spacing w:line="360" w:lineRule="auto"/>
        <w:rPr>
          <w:rFonts w:ascii="Arial" w:hAnsi="Arial" w:cs="Arial"/>
          <w:b/>
          <w:bCs/>
          <w:color w:val="FF0000"/>
          <w:sz w:val="28"/>
          <w:szCs w:val="28"/>
          <w:lang w:val="en-GB"/>
        </w:rPr>
      </w:pPr>
      <w:r w:rsidRPr="00C76CAF">
        <w:rPr>
          <w:rFonts w:ascii="Arial" w:hAnsi="Arial" w:cs="Arial"/>
          <w:b/>
          <w:bCs/>
          <w:color w:val="FF0000"/>
          <w:sz w:val="28"/>
          <w:szCs w:val="28"/>
          <w:lang w:val="en-GB"/>
        </w:rPr>
        <w:lastRenderedPageBreak/>
        <w:t>Welcome from the Chief Executive – Minnie Moll</w:t>
      </w:r>
    </w:p>
    <w:p w14:paraId="7E801BD7" w14:textId="77777777" w:rsidR="00287ADC" w:rsidRPr="00C76CAF" w:rsidRDefault="00287ADC" w:rsidP="00287ADC">
      <w:pPr>
        <w:spacing w:line="360" w:lineRule="auto"/>
        <w:rPr>
          <w:rFonts w:ascii="Arial" w:hAnsi="Arial" w:cs="Arial"/>
          <w:b/>
          <w:bCs/>
          <w:color w:val="FF0000"/>
          <w:sz w:val="22"/>
          <w:szCs w:val="22"/>
          <w:lang w:val="en-GB"/>
        </w:rPr>
      </w:pPr>
    </w:p>
    <w:p w14:paraId="60304BE8" w14:textId="77777777" w:rsidR="00575934" w:rsidRPr="0074581F" w:rsidRDefault="00575934" w:rsidP="00575934">
      <w:pPr>
        <w:spacing w:line="360" w:lineRule="auto"/>
        <w:rPr>
          <w:rFonts w:ascii="Arial" w:hAnsi="Arial" w:cs="Arial"/>
          <w:sz w:val="22"/>
          <w:szCs w:val="22"/>
          <w:lang w:val="en-GB"/>
        </w:rPr>
      </w:pPr>
      <w:r w:rsidRPr="0074581F">
        <w:rPr>
          <w:rFonts w:ascii="Arial" w:hAnsi="Arial" w:cs="Arial"/>
          <w:sz w:val="22"/>
          <w:szCs w:val="22"/>
          <w:lang w:val="en-GB"/>
        </w:rPr>
        <w:t xml:space="preserve">I joined </w:t>
      </w:r>
      <w:r>
        <w:rPr>
          <w:rFonts w:ascii="Arial" w:hAnsi="Arial" w:cs="Arial"/>
          <w:sz w:val="22"/>
          <w:szCs w:val="22"/>
          <w:lang w:val="en-GB"/>
        </w:rPr>
        <w:t xml:space="preserve">the </w:t>
      </w:r>
      <w:r w:rsidRPr="0074581F">
        <w:rPr>
          <w:rFonts w:ascii="Arial" w:hAnsi="Arial" w:cs="Arial"/>
          <w:sz w:val="22"/>
          <w:szCs w:val="22"/>
          <w:lang w:val="en-GB"/>
        </w:rPr>
        <w:t>Design Council on March 1</w:t>
      </w:r>
      <w:r w:rsidRPr="0074581F">
        <w:rPr>
          <w:rFonts w:ascii="Arial" w:hAnsi="Arial" w:cs="Arial"/>
          <w:sz w:val="22"/>
          <w:szCs w:val="22"/>
          <w:vertAlign w:val="superscript"/>
          <w:lang w:val="en-GB"/>
        </w:rPr>
        <w:t>st</w:t>
      </w:r>
      <w:r w:rsidRPr="0074581F">
        <w:rPr>
          <w:rFonts w:ascii="Arial" w:hAnsi="Arial" w:cs="Arial"/>
          <w:sz w:val="22"/>
          <w:szCs w:val="22"/>
          <w:lang w:val="en-GB"/>
        </w:rPr>
        <w:t xml:space="preserve"> last year and feel so proud to be leading an organisation with such an amazing heritage and reputation. The calibre of our people, the extraordinary talent in our unique network of Experts and the impact we have working with our clients, partners and Government is without comparison. It is a real privilege to be carrying the torch as we enter the next chapter for </w:t>
      </w:r>
      <w:r>
        <w:rPr>
          <w:rFonts w:ascii="Arial" w:hAnsi="Arial" w:cs="Arial"/>
          <w:sz w:val="22"/>
          <w:szCs w:val="22"/>
          <w:lang w:val="en-GB"/>
        </w:rPr>
        <w:t xml:space="preserve">the </w:t>
      </w:r>
      <w:r w:rsidRPr="0074581F">
        <w:rPr>
          <w:rFonts w:ascii="Arial" w:hAnsi="Arial" w:cs="Arial"/>
          <w:sz w:val="22"/>
          <w:szCs w:val="22"/>
          <w:lang w:val="en-GB"/>
        </w:rPr>
        <w:t>Design Council.</w:t>
      </w:r>
    </w:p>
    <w:p w14:paraId="37DCE3B7" w14:textId="77777777" w:rsidR="00575934" w:rsidRPr="0074581F" w:rsidRDefault="00575934" w:rsidP="00575934">
      <w:pPr>
        <w:spacing w:line="360" w:lineRule="auto"/>
        <w:rPr>
          <w:rFonts w:ascii="Arial" w:hAnsi="Arial" w:cs="Arial"/>
          <w:sz w:val="22"/>
          <w:szCs w:val="22"/>
          <w:lang w:val="en-GB"/>
        </w:rPr>
      </w:pPr>
    </w:p>
    <w:p w14:paraId="3018B48E" w14:textId="77777777" w:rsidR="00575934" w:rsidRPr="0074581F" w:rsidRDefault="00575934" w:rsidP="00575934">
      <w:pPr>
        <w:spacing w:line="360" w:lineRule="auto"/>
        <w:rPr>
          <w:rFonts w:ascii="Arial" w:hAnsi="Arial" w:cs="Arial"/>
          <w:sz w:val="22"/>
          <w:szCs w:val="22"/>
          <w:lang w:val="en-GB"/>
        </w:rPr>
      </w:pPr>
      <w:r w:rsidRPr="0074581F">
        <w:rPr>
          <w:rFonts w:ascii="Arial" w:hAnsi="Arial" w:cs="Arial"/>
          <w:sz w:val="22"/>
          <w:szCs w:val="22"/>
          <w:lang w:val="en-GB"/>
        </w:rPr>
        <w:t xml:space="preserve">That next chapter will be led by our recently announced new mission: Design for Planet. </w:t>
      </w:r>
    </w:p>
    <w:p w14:paraId="3ED37398" w14:textId="77777777" w:rsidR="00575934" w:rsidRPr="0074581F" w:rsidRDefault="00575934" w:rsidP="00575934">
      <w:pPr>
        <w:spacing w:line="360" w:lineRule="auto"/>
        <w:rPr>
          <w:rFonts w:ascii="Arial" w:hAnsi="Arial" w:cs="Arial"/>
          <w:sz w:val="22"/>
          <w:szCs w:val="22"/>
          <w:lang w:val="en-GB"/>
        </w:rPr>
      </w:pPr>
      <w:r w:rsidRPr="0074581F">
        <w:rPr>
          <w:rFonts w:ascii="Arial" w:hAnsi="Arial" w:cs="Arial"/>
          <w:sz w:val="22"/>
          <w:szCs w:val="22"/>
          <w:lang w:val="en-GB"/>
        </w:rPr>
        <w:t>The greatest challenge of our era is the climate crisis, so as the national strategic body for design, we will be focusing our efforts on galvanizing and supporting the 1.</w:t>
      </w:r>
      <w:r>
        <w:rPr>
          <w:rFonts w:ascii="Arial" w:hAnsi="Arial" w:cs="Arial"/>
          <w:sz w:val="22"/>
          <w:szCs w:val="22"/>
          <w:lang w:val="en-GB"/>
        </w:rPr>
        <w:t>97</w:t>
      </w:r>
      <w:r w:rsidRPr="0074581F">
        <w:rPr>
          <w:rFonts w:ascii="Arial" w:hAnsi="Arial" w:cs="Arial"/>
          <w:sz w:val="22"/>
          <w:szCs w:val="22"/>
          <w:lang w:val="en-GB"/>
        </w:rPr>
        <w:t xml:space="preserve">m people across the design sector to make sustainability central to their work.  </w:t>
      </w:r>
    </w:p>
    <w:p w14:paraId="5106570C" w14:textId="77777777" w:rsidR="00575934" w:rsidRPr="0074581F" w:rsidRDefault="00575934" w:rsidP="00575934">
      <w:pPr>
        <w:spacing w:line="360" w:lineRule="auto"/>
        <w:rPr>
          <w:rFonts w:ascii="Arial" w:hAnsi="Arial" w:cs="Arial"/>
          <w:sz w:val="22"/>
          <w:szCs w:val="22"/>
          <w:lang w:val="en-GB"/>
        </w:rPr>
      </w:pPr>
    </w:p>
    <w:p w14:paraId="7B46567A" w14:textId="77777777" w:rsidR="00575934" w:rsidRPr="0074581F" w:rsidRDefault="00575934" w:rsidP="00575934">
      <w:pPr>
        <w:spacing w:line="360" w:lineRule="auto"/>
        <w:rPr>
          <w:rFonts w:ascii="Arial" w:hAnsi="Arial" w:cs="Arial"/>
          <w:sz w:val="22"/>
          <w:szCs w:val="22"/>
          <w:lang w:val="en-GB"/>
        </w:rPr>
      </w:pPr>
      <w:r w:rsidRPr="0074581F">
        <w:rPr>
          <w:rFonts w:ascii="Arial" w:hAnsi="Arial" w:cs="Arial"/>
          <w:sz w:val="22"/>
          <w:szCs w:val="22"/>
          <w:lang w:val="en-GB"/>
        </w:rPr>
        <w:t xml:space="preserve">Design shapes the world and will have a critical role to play in meeting Net Zero targets and beyond. As a design organisation we have power and responsibility to make a difference. </w:t>
      </w:r>
    </w:p>
    <w:p w14:paraId="54706E78" w14:textId="77777777" w:rsidR="00575934" w:rsidRPr="0074581F" w:rsidRDefault="00575934" w:rsidP="00575934">
      <w:pPr>
        <w:spacing w:line="360" w:lineRule="auto"/>
        <w:rPr>
          <w:rFonts w:ascii="Arial" w:hAnsi="Arial" w:cs="Arial"/>
          <w:sz w:val="22"/>
          <w:szCs w:val="22"/>
          <w:lang w:val="en-GB"/>
        </w:rPr>
      </w:pPr>
    </w:p>
    <w:p w14:paraId="784ADE03" w14:textId="7EEA18AB" w:rsidR="00575934" w:rsidRPr="0074581F" w:rsidRDefault="00575934" w:rsidP="00575934">
      <w:pPr>
        <w:spacing w:line="360" w:lineRule="auto"/>
        <w:rPr>
          <w:rFonts w:ascii="Arial" w:hAnsi="Arial" w:cs="Arial"/>
          <w:sz w:val="22"/>
          <w:szCs w:val="22"/>
          <w:lang w:val="en-GB"/>
        </w:rPr>
      </w:pPr>
      <w:r w:rsidRPr="0074581F">
        <w:rPr>
          <w:rFonts w:ascii="Arial" w:hAnsi="Arial" w:cs="Arial"/>
          <w:sz w:val="22"/>
          <w:szCs w:val="22"/>
          <w:lang w:val="en-GB"/>
        </w:rPr>
        <w:t xml:space="preserve">At the heart of </w:t>
      </w:r>
      <w:r w:rsidR="00D92E43">
        <w:rPr>
          <w:rFonts w:ascii="Arial" w:hAnsi="Arial" w:cs="Arial"/>
          <w:sz w:val="22"/>
          <w:szCs w:val="22"/>
          <w:lang w:val="en-GB"/>
        </w:rPr>
        <w:t xml:space="preserve">the </w:t>
      </w:r>
      <w:r w:rsidRPr="0074581F">
        <w:rPr>
          <w:rFonts w:ascii="Arial" w:hAnsi="Arial" w:cs="Arial"/>
          <w:sz w:val="22"/>
          <w:szCs w:val="22"/>
          <w:lang w:val="en-GB"/>
        </w:rPr>
        <w:t xml:space="preserve">Design Council are our colleagues.  We offer a structured career path, great learning and development, exposure to unique and exciting projects and the opportunity to work with our leading Experts. In addition, our pension scheme goes up to a 7.5% employee and employer contribution, 30 days annual leave (including time off for everyone over the Christmas period) and a range of flexible ways to work as part of our Hybrid Working policy. </w:t>
      </w:r>
    </w:p>
    <w:p w14:paraId="6B3412EC" w14:textId="77777777" w:rsidR="00575934" w:rsidRPr="0074581F" w:rsidRDefault="00575934" w:rsidP="00575934">
      <w:pPr>
        <w:spacing w:line="360" w:lineRule="auto"/>
        <w:rPr>
          <w:rFonts w:ascii="Arial" w:hAnsi="Arial" w:cs="Arial"/>
          <w:sz w:val="22"/>
          <w:szCs w:val="22"/>
          <w:lang w:val="en-GB"/>
        </w:rPr>
      </w:pPr>
      <w:r w:rsidRPr="0074581F">
        <w:rPr>
          <w:rFonts w:ascii="Arial" w:hAnsi="Arial" w:cs="Arial"/>
          <w:sz w:val="22"/>
          <w:szCs w:val="22"/>
          <w:lang w:val="en-GB"/>
        </w:rPr>
        <w:t xml:space="preserve"> </w:t>
      </w:r>
    </w:p>
    <w:p w14:paraId="47C6CF0F" w14:textId="5D5EB638" w:rsidR="00575934" w:rsidRPr="0074581F" w:rsidRDefault="00575934" w:rsidP="00575934">
      <w:pPr>
        <w:spacing w:line="360" w:lineRule="auto"/>
        <w:rPr>
          <w:rFonts w:ascii="Arial" w:hAnsi="Arial" w:cs="Arial"/>
          <w:sz w:val="22"/>
          <w:szCs w:val="22"/>
          <w:lang w:val="en-GB"/>
        </w:rPr>
      </w:pPr>
      <w:r w:rsidRPr="0074581F">
        <w:rPr>
          <w:rFonts w:ascii="Arial" w:hAnsi="Arial" w:cs="Arial"/>
          <w:sz w:val="22"/>
          <w:szCs w:val="22"/>
          <w:lang w:val="en-GB"/>
        </w:rPr>
        <w:t xml:space="preserve">At more than at any other time in our long and distinguished history, now is an incredibly exciting time to be at </w:t>
      </w:r>
      <w:r w:rsidR="00D92E43">
        <w:rPr>
          <w:rFonts w:ascii="Arial" w:hAnsi="Arial" w:cs="Arial"/>
          <w:sz w:val="22"/>
          <w:szCs w:val="22"/>
          <w:lang w:val="en-GB"/>
        </w:rPr>
        <w:t xml:space="preserve">the </w:t>
      </w:r>
      <w:r w:rsidRPr="0074581F">
        <w:rPr>
          <w:rFonts w:ascii="Arial" w:hAnsi="Arial" w:cs="Arial"/>
          <w:sz w:val="22"/>
          <w:szCs w:val="22"/>
          <w:lang w:val="en-GB"/>
        </w:rPr>
        <w:t xml:space="preserve">Design Council. </w:t>
      </w:r>
    </w:p>
    <w:p w14:paraId="31E421E3" w14:textId="77777777" w:rsidR="00287ADC" w:rsidRPr="00C76CAF" w:rsidRDefault="00287ADC" w:rsidP="00287ADC">
      <w:pPr>
        <w:rPr>
          <w:rFonts w:ascii="Arial" w:hAnsi="Arial" w:cs="Arial"/>
          <w:b/>
          <w:bCs/>
          <w:sz w:val="22"/>
          <w:szCs w:val="22"/>
          <w:lang w:val="en-GB"/>
        </w:rPr>
      </w:pPr>
    </w:p>
    <w:p w14:paraId="17F4D038" w14:textId="77777777" w:rsidR="00287ADC" w:rsidRPr="00C76CAF" w:rsidRDefault="00287ADC" w:rsidP="00287ADC">
      <w:pPr>
        <w:rPr>
          <w:rFonts w:ascii="Arial" w:hAnsi="Arial" w:cs="Arial"/>
          <w:b/>
          <w:bCs/>
          <w:sz w:val="22"/>
          <w:szCs w:val="22"/>
          <w:lang w:val="en-GB"/>
        </w:rPr>
      </w:pPr>
      <w:r w:rsidRPr="00C76CAF">
        <w:rPr>
          <w:rFonts w:ascii="Arial" w:hAnsi="Arial" w:cs="Arial"/>
          <w:noProof/>
          <w:sz w:val="22"/>
          <w:szCs w:val="22"/>
          <w:lang w:val="en-GB"/>
        </w:rPr>
        <w:drawing>
          <wp:anchor distT="0" distB="0" distL="114300" distR="114300" simplePos="0" relativeHeight="251659264" behindDoc="1" locked="0" layoutInCell="1" allowOverlap="1" wp14:anchorId="1018C94C" wp14:editId="21EF0FA6">
            <wp:simplePos x="0" y="0"/>
            <wp:positionH relativeFrom="column">
              <wp:posOffset>4273550</wp:posOffset>
            </wp:positionH>
            <wp:positionV relativeFrom="paragraph">
              <wp:posOffset>232410</wp:posOffset>
            </wp:positionV>
            <wp:extent cx="1086962" cy="1098550"/>
            <wp:effectExtent l="0" t="0" r="0" b="6350"/>
            <wp:wrapNone/>
            <wp:docPr id="18" name="Picture 1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962" cy="1098550"/>
                    </a:xfrm>
                    <a:prstGeom prst="rect">
                      <a:avLst/>
                    </a:prstGeom>
                  </pic:spPr>
                </pic:pic>
              </a:graphicData>
            </a:graphic>
            <wp14:sizeRelH relativeFrom="margin">
              <wp14:pctWidth>0</wp14:pctWidth>
            </wp14:sizeRelH>
            <wp14:sizeRelV relativeFrom="margin">
              <wp14:pctHeight>0</wp14:pctHeight>
            </wp14:sizeRelV>
          </wp:anchor>
        </w:drawing>
      </w:r>
      <w:r w:rsidRPr="00C76CAF">
        <w:rPr>
          <w:rFonts w:ascii="Arial" w:hAnsi="Arial" w:cs="Arial"/>
          <w:noProof/>
          <w:sz w:val="22"/>
          <w:szCs w:val="22"/>
          <w:lang w:val="en-GB"/>
        </w:rPr>
        <w:drawing>
          <wp:inline distT="0" distB="0" distL="0" distR="0" wp14:anchorId="6B381F21" wp14:editId="630F2E4C">
            <wp:extent cx="2000250" cy="847725"/>
            <wp:effectExtent l="0" t="0" r="0" b="0"/>
            <wp:docPr id="1028943503" name="Picture 102894350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943503" name="Picture 1028943503"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00250" cy="847725"/>
                    </a:xfrm>
                    <a:prstGeom prst="rect">
                      <a:avLst/>
                    </a:prstGeom>
                  </pic:spPr>
                </pic:pic>
              </a:graphicData>
            </a:graphic>
          </wp:inline>
        </w:drawing>
      </w:r>
    </w:p>
    <w:p w14:paraId="25E4A426" w14:textId="77777777" w:rsidR="00287ADC" w:rsidRPr="00C76CAF" w:rsidRDefault="00287ADC" w:rsidP="00287ADC">
      <w:pPr>
        <w:rPr>
          <w:rFonts w:ascii="Arial" w:hAnsi="Arial" w:cs="Arial"/>
          <w:b/>
          <w:bCs/>
          <w:sz w:val="22"/>
          <w:szCs w:val="22"/>
          <w:lang w:val="en-GB"/>
        </w:rPr>
      </w:pPr>
    </w:p>
    <w:p w14:paraId="4F7A1B4C" w14:textId="77777777" w:rsidR="00287ADC" w:rsidRPr="00C76CAF" w:rsidRDefault="00287ADC" w:rsidP="00287ADC">
      <w:pPr>
        <w:rPr>
          <w:rFonts w:ascii="Arial" w:hAnsi="Arial" w:cs="Arial"/>
          <w:b/>
          <w:bCs/>
          <w:sz w:val="22"/>
          <w:szCs w:val="22"/>
          <w:lang w:val="en-GB"/>
        </w:rPr>
      </w:pPr>
    </w:p>
    <w:p w14:paraId="1A76161E" w14:textId="77777777" w:rsidR="00287ADC" w:rsidRPr="00C76CAF" w:rsidRDefault="00287ADC" w:rsidP="00287ADC">
      <w:pPr>
        <w:rPr>
          <w:rFonts w:ascii="Arial" w:hAnsi="Arial" w:cs="Arial"/>
          <w:b/>
          <w:bCs/>
          <w:sz w:val="22"/>
          <w:szCs w:val="22"/>
          <w:lang w:val="en-GB"/>
        </w:rPr>
      </w:pPr>
    </w:p>
    <w:p w14:paraId="3F3B38C4" w14:textId="77777777" w:rsidR="00287ADC" w:rsidRPr="00C76CAF" w:rsidRDefault="00287ADC" w:rsidP="00287ADC">
      <w:pPr>
        <w:rPr>
          <w:rFonts w:ascii="Arial" w:hAnsi="Arial" w:cs="Arial"/>
          <w:b/>
          <w:bCs/>
          <w:sz w:val="22"/>
          <w:szCs w:val="22"/>
          <w:lang w:val="en-GB"/>
        </w:rPr>
      </w:pPr>
    </w:p>
    <w:p w14:paraId="5DFD9610" w14:textId="77777777" w:rsidR="00287ADC" w:rsidRPr="00C76CAF" w:rsidRDefault="00287ADC" w:rsidP="00287ADC">
      <w:pPr>
        <w:rPr>
          <w:rFonts w:ascii="Arial" w:hAnsi="Arial" w:cs="Arial"/>
          <w:b/>
          <w:bCs/>
          <w:color w:val="FF0000"/>
          <w:sz w:val="22"/>
          <w:szCs w:val="22"/>
          <w:lang w:val="en-GB"/>
        </w:rPr>
      </w:pPr>
    </w:p>
    <w:p w14:paraId="055B294C" w14:textId="77777777" w:rsidR="00287ADC" w:rsidRPr="00C76CAF" w:rsidRDefault="00287ADC">
      <w:pPr>
        <w:spacing w:after="160" w:line="259" w:lineRule="auto"/>
        <w:rPr>
          <w:rFonts w:ascii="Arial" w:eastAsiaTheme="majorEastAsia" w:hAnsi="Arial" w:cs="Arial"/>
          <w:b/>
          <w:bCs/>
          <w:color w:val="FF0000"/>
          <w:kern w:val="32"/>
          <w:sz w:val="22"/>
          <w:szCs w:val="22"/>
          <w:lang w:val="en-GB"/>
        </w:rPr>
      </w:pPr>
      <w:r w:rsidRPr="00C76CAF">
        <w:rPr>
          <w:rFonts w:ascii="Arial" w:hAnsi="Arial" w:cs="Arial"/>
          <w:color w:val="FF0000"/>
          <w:sz w:val="22"/>
          <w:szCs w:val="22"/>
          <w:lang w:val="en-GB"/>
        </w:rPr>
        <w:br w:type="page"/>
      </w:r>
    </w:p>
    <w:p w14:paraId="5F9F5958" w14:textId="77777777" w:rsidR="00D27C77" w:rsidRPr="00C76CAF" w:rsidRDefault="00D27C77" w:rsidP="00D27C77">
      <w:pPr>
        <w:framePr w:hSpace="180" w:wrap="around" w:vAnchor="text" w:hAnchor="margin" w:y="-50"/>
        <w:ind w:left="5040"/>
        <w:rPr>
          <w:rFonts w:ascii="Arial" w:eastAsia="MS Mincho" w:hAnsi="Arial" w:cs="Arial"/>
          <w:iCs/>
          <w:color w:val="FF0000"/>
          <w:sz w:val="22"/>
          <w:szCs w:val="24"/>
          <w:lang w:val="en-GB"/>
        </w:rPr>
      </w:pPr>
    </w:p>
    <w:p w14:paraId="292146AA" w14:textId="4042D983" w:rsidR="00D27C77" w:rsidRPr="00C76CAF" w:rsidRDefault="00D27C77" w:rsidP="00D27C77">
      <w:pPr>
        <w:framePr w:hSpace="180" w:wrap="around" w:vAnchor="text" w:hAnchor="margin" w:y="-50"/>
        <w:ind w:left="5040"/>
        <w:rPr>
          <w:rFonts w:ascii="Arial" w:eastAsia="MS Mincho" w:hAnsi="Arial" w:cs="Arial"/>
          <w:iCs/>
          <w:sz w:val="22"/>
          <w:szCs w:val="24"/>
          <w:lang w:val="en-GB"/>
        </w:rPr>
      </w:pPr>
      <w:r w:rsidRPr="00C76CAF">
        <w:rPr>
          <w:rFonts w:ascii="Arial" w:eastAsia="MS Mincho" w:hAnsi="Arial" w:cs="Arial"/>
          <w:iCs/>
          <w:color w:val="FF0000"/>
          <w:sz w:val="22"/>
          <w:szCs w:val="24"/>
          <w:lang w:val="en-GB"/>
        </w:rPr>
        <w:t xml:space="preserve">Reporting to: </w:t>
      </w:r>
      <w:r w:rsidRPr="00C76CAF">
        <w:rPr>
          <w:rFonts w:ascii="Arial" w:eastAsia="MS Mincho" w:hAnsi="Arial" w:cs="Arial"/>
          <w:iCs/>
          <w:sz w:val="22"/>
          <w:szCs w:val="24"/>
          <w:lang w:val="en-GB"/>
        </w:rPr>
        <w:t>Programme Lead</w:t>
      </w:r>
    </w:p>
    <w:p w14:paraId="7CA0A6B2" w14:textId="05EBC074" w:rsidR="00D27C77" w:rsidRPr="00C76CAF" w:rsidRDefault="00D27C77" w:rsidP="00D27C77">
      <w:pPr>
        <w:framePr w:hSpace="180" w:wrap="around" w:vAnchor="text" w:hAnchor="margin" w:y="-50"/>
        <w:ind w:left="4320" w:firstLine="720"/>
        <w:rPr>
          <w:rFonts w:ascii="Arial" w:eastAsia="MS Mincho" w:hAnsi="Arial" w:cs="Arial"/>
          <w:iCs/>
          <w:sz w:val="22"/>
          <w:szCs w:val="24"/>
          <w:lang w:val="en-GB"/>
        </w:rPr>
      </w:pPr>
      <w:r w:rsidRPr="00C76CAF">
        <w:rPr>
          <w:rFonts w:ascii="Arial" w:eastAsia="MS Mincho" w:hAnsi="Arial" w:cs="Arial"/>
          <w:iCs/>
          <w:color w:val="FF0000"/>
          <w:sz w:val="22"/>
          <w:szCs w:val="24"/>
          <w:lang w:val="en-GB"/>
        </w:rPr>
        <w:t xml:space="preserve">Contract type: </w:t>
      </w:r>
      <w:r w:rsidRPr="00C76CAF">
        <w:rPr>
          <w:rFonts w:ascii="Arial" w:eastAsia="MS Mincho" w:hAnsi="Arial" w:cs="Arial"/>
          <w:iCs/>
          <w:sz w:val="22"/>
          <w:szCs w:val="24"/>
          <w:lang w:val="en-GB"/>
        </w:rPr>
        <w:t xml:space="preserve">Permanent </w:t>
      </w:r>
    </w:p>
    <w:p w14:paraId="3A27EAAF" w14:textId="77777777" w:rsidR="00D27C77" w:rsidRPr="00C76CAF" w:rsidRDefault="00D27C77" w:rsidP="00D27C77">
      <w:pPr>
        <w:framePr w:hSpace="180" w:wrap="around" w:vAnchor="text" w:hAnchor="margin" w:y="-50"/>
        <w:ind w:left="4320" w:firstLine="720"/>
        <w:rPr>
          <w:rFonts w:ascii="Arial" w:eastAsia="MS Mincho" w:hAnsi="Arial" w:cs="Arial"/>
          <w:iCs/>
          <w:sz w:val="22"/>
          <w:szCs w:val="24"/>
          <w:lang w:val="en-GB"/>
        </w:rPr>
      </w:pPr>
      <w:r w:rsidRPr="00C76CAF">
        <w:rPr>
          <w:rFonts w:ascii="Arial" w:eastAsia="MS Mincho" w:hAnsi="Arial" w:cs="Arial"/>
          <w:iCs/>
          <w:color w:val="FF0000"/>
          <w:sz w:val="22"/>
          <w:szCs w:val="24"/>
          <w:lang w:val="en-GB"/>
        </w:rPr>
        <w:t xml:space="preserve">Salary Band: </w:t>
      </w:r>
      <w:r w:rsidRPr="00C76CAF">
        <w:rPr>
          <w:rFonts w:ascii="Arial" w:eastAsia="MS Mincho" w:hAnsi="Arial" w:cs="Arial"/>
          <w:iCs/>
          <w:sz w:val="22"/>
          <w:szCs w:val="24"/>
          <w:lang w:val="en-GB"/>
        </w:rPr>
        <w:t>Professional (Manager)</w:t>
      </w:r>
    </w:p>
    <w:p w14:paraId="28630455" w14:textId="77777777" w:rsidR="00D27C77" w:rsidRPr="00C76CAF" w:rsidRDefault="00D27C77" w:rsidP="00D27C77">
      <w:pPr>
        <w:ind w:left="4321" w:firstLine="720"/>
        <w:rPr>
          <w:rFonts w:ascii="Arial" w:eastAsia="MS Mincho" w:hAnsi="Arial" w:cs="Arial"/>
          <w:iCs/>
          <w:sz w:val="22"/>
          <w:szCs w:val="24"/>
          <w:lang w:val="en-GB"/>
        </w:rPr>
      </w:pPr>
      <w:r w:rsidRPr="00C76CAF">
        <w:rPr>
          <w:rFonts w:ascii="Arial" w:eastAsia="MS Mincho" w:hAnsi="Arial" w:cs="Arial"/>
          <w:iCs/>
          <w:color w:val="FF0000"/>
          <w:sz w:val="22"/>
          <w:szCs w:val="24"/>
          <w:lang w:val="en-GB"/>
        </w:rPr>
        <w:t xml:space="preserve">Salary range: </w:t>
      </w:r>
      <w:r w:rsidRPr="00C76CAF">
        <w:rPr>
          <w:rFonts w:ascii="Arial" w:eastAsia="MS Mincho" w:hAnsi="Arial" w:cs="Arial"/>
          <w:iCs/>
          <w:sz w:val="22"/>
          <w:szCs w:val="24"/>
          <w:lang w:val="en-GB"/>
        </w:rPr>
        <w:t>£30,000 - £40,000</w:t>
      </w:r>
    </w:p>
    <w:p w14:paraId="79A9F2AA" w14:textId="4459BB71" w:rsidR="00D27C77" w:rsidRPr="00C76CAF" w:rsidRDefault="006E049B" w:rsidP="00D27C77">
      <w:pPr>
        <w:ind w:left="4321" w:firstLine="720"/>
        <w:rPr>
          <w:rFonts w:ascii="Arial" w:eastAsia="MS Mincho" w:hAnsi="Arial" w:cs="Arial"/>
          <w:i/>
          <w:sz w:val="18"/>
          <w:szCs w:val="18"/>
          <w:lang w:val="en-GB"/>
        </w:rPr>
      </w:pPr>
      <w:r w:rsidRPr="00C76CAF">
        <w:rPr>
          <w:rFonts w:ascii="Arial" w:eastAsia="MS Mincho" w:hAnsi="Arial" w:cs="Arial"/>
          <w:i/>
          <w:sz w:val="18"/>
          <w:szCs w:val="18"/>
          <w:lang w:val="en-GB"/>
        </w:rPr>
        <w:t>Up</w:t>
      </w:r>
      <w:r w:rsidR="00D27C77" w:rsidRPr="00C76CAF">
        <w:rPr>
          <w:rFonts w:ascii="Arial" w:eastAsia="MS Mincho" w:hAnsi="Arial" w:cs="Arial"/>
          <w:i/>
          <w:sz w:val="18"/>
          <w:szCs w:val="18"/>
          <w:lang w:val="en-GB"/>
        </w:rPr>
        <w:t xml:space="preserve"> to £45k</w:t>
      </w:r>
      <w:r w:rsidRPr="00C76CAF">
        <w:rPr>
          <w:rFonts w:ascii="Arial" w:eastAsia="MS Mincho" w:hAnsi="Arial" w:cs="Arial"/>
          <w:i/>
          <w:sz w:val="18"/>
          <w:szCs w:val="18"/>
          <w:lang w:val="en-GB"/>
        </w:rPr>
        <w:t xml:space="preserve"> for an exceptional candidate</w:t>
      </w:r>
    </w:p>
    <w:p w14:paraId="07CF5008" w14:textId="77777777" w:rsidR="00D27C77" w:rsidRPr="00C76CAF" w:rsidRDefault="00D27C77" w:rsidP="00D27C77">
      <w:pPr>
        <w:keepNext/>
        <w:keepLines/>
        <w:tabs>
          <w:tab w:val="left" w:pos="3784"/>
          <w:tab w:val="left" w:pos="5660"/>
        </w:tabs>
        <w:spacing w:after="240" w:line="360" w:lineRule="auto"/>
        <w:outlineLvl w:val="0"/>
        <w:rPr>
          <w:rFonts w:ascii="Arial" w:eastAsia="MS Gothic" w:hAnsi="Arial" w:cs="Arial"/>
          <w:b/>
          <w:bCs/>
          <w:spacing w:val="-10"/>
          <w:sz w:val="36"/>
          <w:szCs w:val="36"/>
          <w:lang w:val="en-GB"/>
        </w:rPr>
      </w:pPr>
      <w:r w:rsidRPr="00C76CAF">
        <w:rPr>
          <w:rFonts w:ascii="Arial" w:eastAsia="MS Gothic" w:hAnsi="Arial" w:cs="Arial"/>
          <w:b/>
          <w:bCs/>
          <w:spacing w:val="-10"/>
          <w:sz w:val="36"/>
          <w:szCs w:val="36"/>
          <w:lang w:val="en-GB"/>
        </w:rPr>
        <w:t>Job Description</w:t>
      </w:r>
    </w:p>
    <w:p w14:paraId="7597C08C" w14:textId="77777777" w:rsidR="00802D48" w:rsidRDefault="00D27C77" w:rsidP="005C5E51">
      <w:pPr>
        <w:keepNext/>
        <w:keepLines/>
        <w:tabs>
          <w:tab w:val="left" w:pos="3784"/>
          <w:tab w:val="left" w:pos="5660"/>
        </w:tabs>
        <w:spacing w:line="360" w:lineRule="auto"/>
        <w:outlineLvl w:val="0"/>
        <w:rPr>
          <w:rFonts w:ascii="Arial" w:eastAsia="MS Gothic" w:hAnsi="Arial" w:cs="Arial"/>
          <w:b/>
          <w:color w:val="FF0000"/>
          <w:spacing w:val="-10"/>
          <w:sz w:val="36"/>
          <w:szCs w:val="36"/>
          <w:lang w:val="en-GB"/>
        </w:rPr>
      </w:pPr>
      <w:r w:rsidRPr="00C76CAF">
        <w:rPr>
          <w:rFonts w:ascii="Arial" w:eastAsia="MS Gothic" w:hAnsi="Arial" w:cs="Arial"/>
          <w:b/>
          <w:color w:val="FF0000"/>
          <w:spacing w:val="-10"/>
          <w:sz w:val="36"/>
          <w:szCs w:val="36"/>
          <w:lang w:val="en-GB"/>
        </w:rPr>
        <w:t xml:space="preserve">Programme Manager </w:t>
      </w:r>
    </w:p>
    <w:p w14:paraId="373E0884" w14:textId="3640F8DB" w:rsidR="00D27C77" w:rsidRPr="005C5E51" w:rsidRDefault="000457AB" w:rsidP="00D27C77">
      <w:pPr>
        <w:keepNext/>
        <w:keepLines/>
        <w:tabs>
          <w:tab w:val="left" w:pos="3784"/>
          <w:tab w:val="left" w:pos="5660"/>
        </w:tabs>
        <w:spacing w:after="240" w:line="360" w:lineRule="auto"/>
        <w:outlineLvl w:val="0"/>
        <w:rPr>
          <w:rFonts w:ascii="Arial" w:eastAsia="MS Gothic" w:hAnsi="Arial" w:cs="Arial"/>
          <w:b/>
          <w:color w:val="FF0000"/>
          <w:spacing w:val="-10"/>
          <w:sz w:val="22"/>
          <w:szCs w:val="22"/>
          <w:lang w:val="en-GB"/>
        </w:rPr>
      </w:pPr>
      <w:r w:rsidRPr="005C5E51">
        <w:rPr>
          <w:rFonts w:ascii="Arial" w:eastAsia="MS Gothic" w:hAnsi="Arial" w:cs="Arial"/>
          <w:b/>
          <w:color w:val="FF0000"/>
          <w:spacing w:val="-10"/>
          <w:sz w:val="22"/>
          <w:szCs w:val="22"/>
          <w:lang w:val="en-GB"/>
        </w:rPr>
        <w:t>(Place &amp; Infrastructure</w:t>
      </w:r>
      <w:r w:rsidR="00073A67" w:rsidRPr="005C5E51">
        <w:rPr>
          <w:rFonts w:ascii="Arial" w:eastAsia="MS Gothic" w:hAnsi="Arial" w:cs="Arial"/>
          <w:b/>
          <w:color w:val="FF0000"/>
          <w:spacing w:val="-10"/>
          <w:sz w:val="22"/>
          <w:szCs w:val="22"/>
          <w:lang w:val="en-GB"/>
        </w:rPr>
        <w:t xml:space="preserve">) </w:t>
      </w:r>
    </w:p>
    <w:p w14:paraId="6E4DD486" w14:textId="77777777" w:rsidR="00073A67" w:rsidRPr="00C76CAF" w:rsidRDefault="00073A67" w:rsidP="00073A67">
      <w:pPr>
        <w:spacing w:line="360" w:lineRule="auto"/>
        <w:rPr>
          <w:rFonts w:ascii="Arial" w:eastAsia="MS Mincho" w:hAnsi="Arial" w:cs="Arial"/>
          <w:sz w:val="32"/>
          <w:szCs w:val="32"/>
          <w:lang w:val="en-GB"/>
        </w:rPr>
      </w:pPr>
      <w:r w:rsidRPr="00C76CAF">
        <w:rPr>
          <w:rFonts w:ascii="Arial" w:hAnsi="Arial" w:cs="Arial"/>
          <w:b/>
          <w:bCs/>
          <w:color w:val="FF0000"/>
          <w:sz w:val="32"/>
          <w:szCs w:val="32"/>
          <w:lang w:val="en-GB"/>
        </w:rPr>
        <w:t>About this role</w:t>
      </w:r>
    </w:p>
    <w:p w14:paraId="6C5591E8" w14:textId="77777777" w:rsidR="000457AB" w:rsidRPr="00C76CAF" w:rsidRDefault="000457AB" w:rsidP="000457AB">
      <w:pPr>
        <w:spacing w:line="360" w:lineRule="auto"/>
        <w:rPr>
          <w:rFonts w:ascii="Arial" w:eastAsia="MS Mincho" w:hAnsi="Arial" w:cs="Arial"/>
          <w:sz w:val="22"/>
          <w:szCs w:val="24"/>
          <w:lang w:val="en-GB"/>
        </w:rPr>
      </w:pPr>
      <w:r w:rsidRPr="00C76CAF">
        <w:rPr>
          <w:rFonts w:ascii="Arial" w:eastAsia="MS Mincho" w:hAnsi="Arial" w:cs="Arial"/>
          <w:sz w:val="22"/>
          <w:szCs w:val="24"/>
          <w:lang w:val="en-GB"/>
        </w:rPr>
        <w:t>From our flagship research programme </w:t>
      </w:r>
      <w:hyperlink r:id="rId10" w:tgtFrame="_blank" w:history="1">
        <w:r w:rsidRPr="00C76CAF">
          <w:rPr>
            <w:rStyle w:val="Hyperlink"/>
            <w:rFonts w:ascii="Arial" w:eastAsia="MS Mincho" w:hAnsi="Arial" w:cs="Arial"/>
            <w:sz w:val="22"/>
            <w:szCs w:val="24"/>
            <w:lang w:val="en-GB"/>
          </w:rPr>
          <w:t>Design Economy</w:t>
        </w:r>
      </w:hyperlink>
      <w:r w:rsidRPr="00C76CAF">
        <w:rPr>
          <w:rFonts w:ascii="Arial" w:eastAsia="MS Mincho" w:hAnsi="Arial" w:cs="Arial"/>
          <w:sz w:val="22"/>
          <w:szCs w:val="24"/>
          <w:lang w:val="en-GB"/>
        </w:rPr>
        <w:t>, to visionary projects with Network Rail and the NHS, the Design Council is at the centre of the UK's design conversation.</w:t>
      </w:r>
    </w:p>
    <w:p w14:paraId="2D2D4F16" w14:textId="77777777" w:rsidR="004A7C9D" w:rsidRPr="0074581F" w:rsidRDefault="004A7C9D" w:rsidP="004A7C9D">
      <w:pPr>
        <w:spacing w:line="360" w:lineRule="auto"/>
        <w:rPr>
          <w:rFonts w:ascii="Arial" w:eastAsia="MS Mincho" w:hAnsi="Arial" w:cs="Arial"/>
          <w:sz w:val="22"/>
          <w:szCs w:val="24"/>
          <w:lang w:val="en-GB"/>
        </w:rPr>
      </w:pPr>
      <w:r w:rsidRPr="0074581F">
        <w:rPr>
          <w:rFonts w:ascii="Arial" w:eastAsia="MS Mincho" w:hAnsi="Arial" w:cs="Arial"/>
          <w:sz w:val="22"/>
          <w:szCs w:val="24"/>
          <w:lang w:val="en-GB"/>
        </w:rPr>
        <w:t>Our current programmes cover the built environment, public sector design, social innovation, and business innovation.</w:t>
      </w:r>
    </w:p>
    <w:p w14:paraId="1DF49784" w14:textId="306BDA7A" w:rsidR="000457AB" w:rsidRPr="00C76CAF" w:rsidRDefault="000457AB" w:rsidP="000457AB">
      <w:pPr>
        <w:spacing w:line="360" w:lineRule="auto"/>
        <w:rPr>
          <w:rFonts w:ascii="Arial" w:eastAsia="MS Mincho" w:hAnsi="Arial" w:cs="Arial"/>
          <w:sz w:val="22"/>
          <w:szCs w:val="24"/>
          <w:lang w:val="en-GB"/>
        </w:rPr>
      </w:pPr>
    </w:p>
    <w:p w14:paraId="46E94015" w14:textId="4D672ED6" w:rsidR="000457AB" w:rsidRPr="00C76CAF" w:rsidRDefault="00D67F04" w:rsidP="000457AB">
      <w:pPr>
        <w:spacing w:line="360" w:lineRule="auto"/>
        <w:rPr>
          <w:rFonts w:ascii="Arial" w:eastAsia="MS Mincho" w:hAnsi="Arial" w:cs="Arial"/>
          <w:sz w:val="22"/>
          <w:szCs w:val="24"/>
          <w:lang w:val="en-GB"/>
        </w:rPr>
      </w:pPr>
      <w:r w:rsidRPr="00C76CAF">
        <w:rPr>
          <w:rFonts w:ascii="Arial" w:eastAsia="MS Mincho" w:hAnsi="Arial" w:cs="Arial"/>
          <w:sz w:val="22"/>
          <w:szCs w:val="24"/>
          <w:lang w:val="en-GB"/>
        </w:rPr>
        <w:t xml:space="preserve">We are now looking for a </w:t>
      </w:r>
      <w:r w:rsidR="00C41683">
        <w:rPr>
          <w:rFonts w:ascii="Arial" w:eastAsia="MS Mincho" w:hAnsi="Arial" w:cs="Arial"/>
          <w:sz w:val="22"/>
          <w:szCs w:val="24"/>
          <w:lang w:val="en-GB"/>
        </w:rPr>
        <w:t xml:space="preserve">talented </w:t>
      </w:r>
      <w:r w:rsidRPr="00C76CAF">
        <w:rPr>
          <w:rFonts w:ascii="Arial" w:eastAsia="MS Mincho" w:hAnsi="Arial" w:cs="Arial"/>
          <w:sz w:val="22"/>
          <w:szCs w:val="24"/>
          <w:lang w:val="en-GB"/>
        </w:rPr>
        <w:t xml:space="preserve">Programme Manager to run </w:t>
      </w:r>
      <w:proofErr w:type="gramStart"/>
      <w:r w:rsidRPr="00C76CAF">
        <w:rPr>
          <w:rFonts w:ascii="Arial" w:eastAsia="MS Mincho" w:hAnsi="Arial" w:cs="Arial"/>
          <w:sz w:val="22"/>
          <w:szCs w:val="24"/>
          <w:lang w:val="en-GB"/>
        </w:rPr>
        <w:t>a number of</w:t>
      </w:r>
      <w:proofErr w:type="gramEnd"/>
      <w:r w:rsidRPr="00C76CAF">
        <w:rPr>
          <w:rFonts w:ascii="Arial" w:eastAsia="MS Mincho" w:hAnsi="Arial" w:cs="Arial"/>
          <w:sz w:val="22"/>
          <w:szCs w:val="24"/>
          <w:lang w:val="en-GB"/>
        </w:rPr>
        <w:t xml:space="preserve"> our Place &amp; Infrastructure projects. </w:t>
      </w:r>
      <w:r w:rsidR="004A7C9D">
        <w:rPr>
          <w:rFonts w:ascii="Arial" w:eastAsia="MS Mincho" w:hAnsi="Arial" w:cs="Arial"/>
          <w:sz w:val="22"/>
          <w:szCs w:val="24"/>
          <w:lang w:val="en-GB"/>
        </w:rPr>
        <w:t xml:space="preserve">We </w:t>
      </w:r>
      <w:r w:rsidR="006C1017" w:rsidRPr="00C76CAF">
        <w:rPr>
          <w:rFonts w:ascii="Arial" w:eastAsia="MS Mincho" w:hAnsi="Arial" w:cs="Arial"/>
          <w:sz w:val="22"/>
          <w:szCs w:val="24"/>
          <w:lang w:val="en-GB"/>
        </w:rPr>
        <w:t>work</w:t>
      </w:r>
      <w:r w:rsidR="000457AB" w:rsidRPr="00C76CAF">
        <w:rPr>
          <w:rFonts w:ascii="Arial" w:eastAsia="MS Mincho" w:hAnsi="Arial" w:cs="Arial"/>
          <w:sz w:val="22"/>
          <w:szCs w:val="24"/>
          <w:lang w:val="en-GB"/>
        </w:rPr>
        <w:t xml:space="preserve"> with a range of large organisations to </w:t>
      </w:r>
      <w:r w:rsidR="004A7C9D">
        <w:rPr>
          <w:rFonts w:ascii="Arial" w:eastAsia="MS Mincho" w:hAnsi="Arial" w:cs="Arial"/>
          <w:sz w:val="22"/>
          <w:szCs w:val="24"/>
          <w:lang w:val="en-GB"/>
        </w:rPr>
        <w:t xml:space="preserve">advance </w:t>
      </w:r>
      <w:r w:rsidR="000457AB" w:rsidRPr="00C76CAF">
        <w:rPr>
          <w:rFonts w:ascii="Arial" w:eastAsia="MS Mincho" w:hAnsi="Arial" w:cs="Arial"/>
          <w:sz w:val="22"/>
          <w:szCs w:val="24"/>
          <w:lang w:val="en-GB"/>
        </w:rPr>
        <w:t xml:space="preserve">strategic </w:t>
      </w:r>
      <w:r w:rsidR="004A7C9D">
        <w:rPr>
          <w:rFonts w:ascii="Arial" w:eastAsia="MS Mincho" w:hAnsi="Arial" w:cs="Arial"/>
          <w:sz w:val="22"/>
          <w:szCs w:val="24"/>
          <w:lang w:val="en-GB"/>
        </w:rPr>
        <w:t xml:space="preserve">opportunities to use </w:t>
      </w:r>
      <w:r w:rsidR="000457AB" w:rsidRPr="00C76CAF">
        <w:rPr>
          <w:rFonts w:ascii="Arial" w:eastAsia="MS Mincho" w:hAnsi="Arial" w:cs="Arial"/>
          <w:sz w:val="22"/>
          <w:szCs w:val="24"/>
          <w:lang w:val="en-GB"/>
        </w:rPr>
        <w:t xml:space="preserve">design frameworks and principles, and with local authorities to </w:t>
      </w:r>
      <w:r w:rsidR="004A7C9D">
        <w:rPr>
          <w:rFonts w:ascii="Arial" w:eastAsia="MS Mincho" w:hAnsi="Arial" w:cs="Arial"/>
          <w:sz w:val="22"/>
          <w:szCs w:val="24"/>
          <w:lang w:val="en-GB"/>
        </w:rPr>
        <w:t xml:space="preserve">build up their design capability and stewardship of local places. Ultimately both aspects aim to improve the quality of places through supporting and emboldening excellent sustainable and inclusive design. </w:t>
      </w:r>
      <w:r w:rsidR="000457AB" w:rsidRPr="00C76CAF">
        <w:rPr>
          <w:rFonts w:ascii="Arial" w:eastAsia="MS Mincho" w:hAnsi="Arial" w:cs="Arial"/>
          <w:sz w:val="22"/>
          <w:szCs w:val="24"/>
          <w:lang w:val="en-GB"/>
        </w:rPr>
        <w:t> </w:t>
      </w:r>
      <w:r w:rsidR="001A5F9E" w:rsidRPr="00C76CAF">
        <w:rPr>
          <w:rFonts w:ascii="Arial" w:eastAsia="MS Mincho" w:hAnsi="Arial" w:cs="Arial"/>
          <w:sz w:val="22"/>
          <w:szCs w:val="24"/>
          <w:lang w:val="en-GB"/>
        </w:rPr>
        <w:t xml:space="preserve">  </w:t>
      </w:r>
    </w:p>
    <w:p w14:paraId="014225F4" w14:textId="61B6BBB5" w:rsidR="001A5F9E" w:rsidRPr="00C76CAF" w:rsidRDefault="001A5F9E" w:rsidP="000457AB">
      <w:pPr>
        <w:spacing w:line="360" w:lineRule="auto"/>
        <w:rPr>
          <w:rFonts w:ascii="Arial" w:eastAsia="MS Mincho" w:hAnsi="Arial" w:cs="Arial"/>
          <w:sz w:val="22"/>
          <w:szCs w:val="24"/>
          <w:lang w:val="en-GB"/>
        </w:rPr>
      </w:pPr>
    </w:p>
    <w:p w14:paraId="5C489C76" w14:textId="4EF769F8" w:rsidR="004A7C9D" w:rsidRDefault="004A7C9D" w:rsidP="004A7C9D">
      <w:pPr>
        <w:spacing w:line="360" w:lineRule="auto"/>
        <w:rPr>
          <w:rFonts w:ascii="Arial" w:eastAsia="MS Mincho" w:hAnsi="Arial" w:cs="Arial"/>
          <w:sz w:val="22"/>
          <w:szCs w:val="24"/>
          <w:lang w:val="en-GB"/>
        </w:rPr>
      </w:pPr>
      <w:r>
        <w:rPr>
          <w:rFonts w:ascii="Arial" w:eastAsia="MS Mincho" w:hAnsi="Arial" w:cs="Arial"/>
          <w:sz w:val="22"/>
          <w:szCs w:val="24"/>
          <w:lang w:val="en-GB"/>
        </w:rPr>
        <w:t>We undertake th</w:t>
      </w:r>
      <w:r w:rsidRPr="0074581F">
        <w:rPr>
          <w:rFonts w:ascii="Arial" w:eastAsia="MS Mincho" w:hAnsi="Arial" w:cs="Arial"/>
          <w:sz w:val="22"/>
          <w:szCs w:val="24"/>
          <w:lang w:val="en-GB"/>
        </w:rPr>
        <w:t xml:space="preserve">ese projects </w:t>
      </w:r>
      <w:r>
        <w:rPr>
          <w:rFonts w:ascii="Arial" w:eastAsia="MS Mincho" w:hAnsi="Arial" w:cs="Arial"/>
          <w:sz w:val="22"/>
          <w:szCs w:val="24"/>
          <w:lang w:val="en-GB"/>
        </w:rPr>
        <w:t xml:space="preserve">with strategic intent, </w:t>
      </w:r>
      <w:r w:rsidRPr="0074581F">
        <w:rPr>
          <w:rFonts w:ascii="Arial" w:eastAsia="MS Mincho" w:hAnsi="Arial" w:cs="Arial"/>
          <w:sz w:val="22"/>
          <w:szCs w:val="24"/>
          <w:lang w:val="en-GB"/>
        </w:rPr>
        <w:t>us</w:t>
      </w:r>
      <w:r>
        <w:rPr>
          <w:rFonts w:ascii="Arial" w:eastAsia="MS Mincho" w:hAnsi="Arial" w:cs="Arial"/>
          <w:sz w:val="22"/>
          <w:szCs w:val="24"/>
          <w:lang w:val="en-GB"/>
        </w:rPr>
        <w:t xml:space="preserve">ing </w:t>
      </w:r>
      <w:r w:rsidRPr="0074581F">
        <w:rPr>
          <w:rFonts w:ascii="Arial" w:eastAsia="MS Mincho" w:hAnsi="Arial" w:cs="Arial"/>
          <w:sz w:val="22"/>
          <w:szCs w:val="24"/>
          <w:lang w:val="en-GB"/>
        </w:rPr>
        <w:t>design as a force for change</w:t>
      </w:r>
      <w:r>
        <w:rPr>
          <w:rFonts w:ascii="Arial" w:eastAsia="MS Mincho" w:hAnsi="Arial" w:cs="Arial"/>
          <w:sz w:val="22"/>
          <w:szCs w:val="24"/>
          <w:lang w:val="en-GB"/>
        </w:rPr>
        <w:t xml:space="preserve">. Our place and infrastructure portfolio brings together multi-disciplinary design teams to help address specific challenges facing different places, </w:t>
      </w:r>
      <w:proofErr w:type="gramStart"/>
      <w:r>
        <w:rPr>
          <w:rFonts w:ascii="Arial" w:eastAsia="MS Mincho" w:hAnsi="Arial" w:cs="Arial"/>
          <w:sz w:val="22"/>
          <w:szCs w:val="24"/>
          <w:lang w:val="en-GB"/>
        </w:rPr>
        <w:t>organisations</w:t>
      </w:r>
      <w:proofErr w:type="gramEnd"/>
      <w:r>
        <w:rPr>
          <w:rFonts w:ascii="Arial" w:eastAsia="MS Mincho" w:hAnsi="Arial" w:cs="Arial"/>
          <w:sz w:val="22"/>
          <w:szCs w:val="24"/>
          <w:lang w:val="en-GB"/>
        </w:rPr>
        <w:t xml:space="preserve"> and communities across the country. By sharing the insights and impacts from these we </w:t>
      </w:r>
      <w:proofErr w:type="gramStart"/>
      <w:r>
        <w:rPr>
          <w:rFonts w:ascii="Arial" w:eastAsia="MS Mincho" w:hAnsi="Arial" w:cs="Arial"/>
          <w:sz w:val="22"/>
          <w:szCs w:val="24"/>
          <w:lang w:val="en-GB"/>
        </w:rPr>
        <w:t>are able to</w:t>
      </w:r>
      <w:proofErr w:type="gramEnd"/>
      <w:r>
        <w:rPr>
          <w:rFonts w:ascii="Arial" w:eastAsia="MS Mincho" w:hAnsi="Arial" w:cs="Arial"/>
          <w:sz w:val="22"/>
          <w:szCs w:val="24"/>
          <w:lang w:val="en-GB"/>
        </w:rPr>
        <w:t xml:space="preserve"> influence audiences nationally to use design more effectively. </w:t>
      </w:r>
    </w:p>
    <w:p w14:paraId="46DC8C04" w14:textId="77777777" w:rsidR="004A7C9D" w:rsidRDefault="004A7C9D" w:rsidP="004A7C9D">
      <w:pPr>
        <w:spacing w:line="360" w:lineRule="auto"/>
        <w:rPr>
          <w:rFonts w:ascii="Arial" w:eastAsia="MS Mincho" w:hAnsi="Arial" w:cs="Arial"/>
          <w:sz w:val="22"/>
          <w:szCs w:val="24"/>
          <w:lang w:val="en-GB"/>
        </w:rPr>
      </w:pPr>
    </w:p>
    <w:p w14:paraId="353ECD32" w14:textId="4552BAC0" w:rsidR="004A7C9D" w:rsidRDefault="004A7C9D" w:rsidP="004A7C9D">
      <w:pPr>
        <w:spacing w:line="360" w:lineRule="auto"/>
        <w:rPr>
          <w:rFonts w:ascii="Arial" w:eastAsia="MS Mincho" w:hAnsi="Arial" w:cs="Arial"/>
          <w:sz w:val="22"/>
          <w:szCs w:val="24"/>
          <w:lang w:val="en-GB"/>
        </w:rPr>
      </w:pPr>
      <w:r>
        <w:rPr>
          <w:rFonts w:ascii="Arial" w:eastAsia="MS Mincho" w:hAnsi="Arial" w:cs="Arial"/>
          <w:sz w:val="22"/>
          <w:szCs w:val="24"/>
          <w:lang w:val="en-GB"/>
        </w:rPr>
        <w:t>To achieve that impact, y</w:t>
      </w:r>
      <w:r w:rsidRPr="0074581F">
        <w:rPr>
          <w:rFonts w:ascii="Arial" w:eastAsia="MS Mincho" w:hAnsi="Arial" w:cs="Arial"/>
          <w:sz w:val="22"/>
          <w:szCs w:val="24"/>
          <w:lang w:val="en-GB"/>
        </w:rPr>
        <w:t xml:space="preserve">ou’ll </w:t>
      </w:r>
      <w:r>
        <w:rPr>
          <w:rFonts w:ascii="Arial" w:eastAsia="MS Mincho" w:hAnsi="Arial" w:cs="Arial"/>
          <w:sz w:val="22"/>
          <w:szCs w:val="24"/>
          <w:lang w:val="en-GB"/>
        </w:rPr>
        <w:t xml:space="preserve">be able to </w:t>
      </w:r>
      <w:r w:rsidRPr="0074581F">
        <w:rPr>
          <w:rFonts w:ascii="Arial" w:eastAsia="MS Mincho" w:hAnsi="Arial" w:cs="Arial"/>
          <w:sz w:val="22"/>
          <w:szCs w:val="24"/>
          <w:lang w:val="en-GB"/>
        </w:rPr>
        <w:t>plan and deliver projects draw</w:t>
      </w:r>
      <w:r>
        <w:rPr>
          <w:rFonts w:ascii="Arial" w:eastAsia="MS Mincho" w:hAnsi="Arial" w:cs="Arial"/>
          <w:sz w:val="22"/>
          <w:szCs w:val="24"/>
          <w:lang w:val="en-GB"/>
        </w:rPr>
        <w:t>ing</w:t>
      </w:r>
      <w:r w:rsidRPr="0074581F">
        <w:rPr>
          <w:rFonts w:ascii="Arial" w:eastAsia="MS Mincho" w:hAnsi="Arial" w:cs="Arial"/>
          <w:sz w:val="22"/>
          <w:szCs w:val="24"/>
          <w:lang w:val="en-GB"/>
        </w:rPr>
        <w:t xml:space="preserve"> on our network of </w:t>
      </w:r>
      <w:r>
        <w:rPr>
          <w:rFonts w:ascii="Arial" w:eastAsia="MS Mincho" w:hAnsi="Arial" w:cs="Arial"/>
          <w:sz w:val="22"/>
          <w:szCs w:val="24"/>
          <w:lang w:val="en-GB"/>
        </w:rPr>
        <w:t xml:space="preserve">over </w:t>
      </w:r>
      <w:r w:rsidRPr="0074581F">
        <w:rPr>
          <w:rFonts w:ascii="Arial" w:eastAsia="MS Mincho" w:hAnsi="Arial" w:cs="Arial"/>
          <w:sz w:val="22"/>
          <w:szCs w:val="24"/>
          <w:lang w:val="en-GB"/>
        </w:rPr>
        <w:t xml:space="preserve">400 Design Council Experts </w:t>
      </w:r>
      <w:r>
        <w:rPr>
          <w:rFonts w:ascii="Arial" w:eastAsia="MS Mincho" w:hAnsi="Arial" w:cs="Arial"/>
          <w:sz w:val="22"/>
          <w:szCs w:val="24"/>
          <w:lang w:val="en-GB"/>
        </w:rPr>
        <w:t>who comprise some of the most respected designers working in the built environment sector today</w:t>
      </w:r>
      <w:r w:rsidRPr="0074581F">
        <w:rPr>
          <w:rFonts w:ascii="Arial" w:eastAsia="MS Mincho" w:hAnsi="Arial" w:cs="Arial"/>
          <w:sz w:val="22"/>
          <w:szCs w:val="24"/>
          <w:lang w:val="en-GB"/>
        </w:rPr>
        <w:t>.</w:t>
      </w:r>
    </w:p>
    <w:p w14:paraId="11D32B73" w14:textId="77777777" w:rsidR="004A7C9D" w:rsidRDefault="004A7C9D" w:rsidP="004A7C9D">
      <w:pPr>
        <w:spacing w:line="360" w:lineRule="auto"/>
        <w:rPr>
          <w:rFonts w:ascii="Arial" w:eastAsia="MS Mincho" w:hAnsi="Arial" w:cs="Arial"/>
          <w:sz w:val="22"/>
          <w:szCs w:val="24"/>
          <w:lang w:val="en-GB"/>
        </w:rPr>
      </w:pPr>
    </w:p>
    <w:p w14:paraId="1C55855C" w14:textId="3FD836C2" w:rsidR="004A7C9D" w:rsidRPr="00C76CAF" w:rsidRDefault="004A7C9D" w:rsidP="004A7C9D">
      <w:pPr>
        <w:spacing w:line="360" w:lineRule="auto"/>
        <w:rPr>
          <w:rFonts w:ascii="Arial" w:eastAsia="MS Mincho" w:hAnsi="Arial" w:cs="Arial"/>
          <w:sz w:val="22"/>
          <w:szCs w:val="24"/>
          <w:lang w:val="en-GB"/>
        </w:rPr>
      </w:pPr>
      <w:r>
        <w:rPr>
          <w:rFonts w:ascii="Arial" w:eastAsia="MS Mincho" w:hAnsi="Arial" w:cs="Arial"/>
          <w:sz w:val="22"/>
          <w:szCs w:val="24"/>
          <w:lang w:val="en-GB"/>
        </w:rPr>
        <w:t xml:space="preserve">You would work across a portfolio of diverse projects covering any of the following examples. From designing engagement and prototyping of the next generation of railway </w:t>
      </w:r>
      <w:r>
        <w:rPr>
          <w:rFonts w:ascii="Arial" w:eastAsia="MS Mincho" w:hAnsi="Arial" w:cs="Arial"/>
          <w:sz w:val="22"/>
          <w:szCs w:val="24"/>
          <w:lang w:val="en-GB"/>
        </w:rPr>
        <w:lastRenderedPageBreak/>
        <w:t xml:space="preserve">stations across the UK; to future-casting for clients on the challenges of designing for smart, adaptable buildings. Providing expertise to run Design Reviews both to advise major infrastructure schemes and to support local authorities secure well designed applications for new developments. Creating bespoke engagements for organisations to embed sustainable </w:t>
      </w:r>
      <w:r w:rsidRPr="00C76CAF">
        <w:rPr>
          <w:rFonts w:ascii="Arial" w:eastAsia="MS Mincho" w:hAnsi="Arial" w:cs="Arial"/>
          <w:sz w:val="22"/>
          <w:szCs w:val="24"/>
          <w:lang w:val="en-GB"/>
        </w:rPr>
        <w:t xml:space="preserve">design </w:t>
      </w:r>
      <w:r>
        <w:rPr>
          <w:rFonts w:ascii="Arial" w:eastAsia="MS Mincho" w:hAnsi="Arial" w:cs="Arial"/>
          <w:sz w:val="22"/>
          <w:szCs w:val="24"/>
          <w:lang w:val="en-GB"/>
        </w:rPr>
        <w:t>principles and frameworks into their operations; and building an appreciation and appetite for design among non-designers in creating sustainable places.</w:t>
      </w:r>
    </w:p>
    <w:p w14:paraId="03D11116" w14:textId="36F942CE" w:rsidR="004A7C9D" w:rsidRDefault="004A7C9D" w:rsidP="004A7C9D">
      <w:pPr>
        <w:spacing w:line="360" w:lineRule="auto"/>
        <w:rPr>
          <w:rFonts w:ascii="Arial" w:eastAsia="MS Mincho" w:hAnsi="Arial" w:cs="Arial"/>
          <w:sz w:val="22"/>
          <w:szCs w:val="24"/>
          <w:lang w:val="en-GB"/>
        </w:rPr>
      </w:pPr>
    </w:p>
    <w:p w14:paraId="1384A3FE" w14:textId="67B6F0E0" w:rsidR="004A7C9D" w:rsidRDefault="004A7C9D" w:rsidP="004A7C9D">
      <w:pPr>
        <w:spacing w:line="360" w:lineRule="auto"/>
        <w:rPr>
          <w:rFonts w:ascii="Arial" w:eastAsia="MS Mincho" w:hAnsi="Arial" w:cs="Arial"/>
          <w:sz w:val="22"/>
          <w:szCs w:val="24"/>
          <w:lang w:val="en-GB"/>
        </w:rPr>
      </w:pPr>
      <w:r>
        <w:rPr>
          <w:rFonts w:ascii="Arial" w:eastAsia="MS Mincho" w:hAnsi="Arial" w:cs="Arial"/>
          <w:sz w:val="22"/>
          <w:szCs w:val="24"/>
          <w:lang w:val="en-GB"/>
        </w:rPr>
        <w:t xml:space="preserve">With our recent Design for Planet mission, we </w:t>
      </w:r>
      <w:proofErr w:type="gramStart"/>
      <w:r>
        <w:rPr>
          <w:rFonts w:ascii="Arial" w:eastAsia="MS Mincho" w:hAnsi="Arial" w:cs="Arial"/>
          <w:sz w:val="22"/>
          <w:szCs w:val="24"/>
          <w:lang w:val="en-GB"/>
        </w:rPr>
        <w:t>have the opportunity to</w:t>
      </w:r>
      <w:proofErr w:type="gramEnd"/>
      <w:r>
        <w:rPr>
          <w:rFonts w:ascii="Arial" w:eastAsia="MS Mincho" w:hAnsi="Arial" w:cs="Arial"/>
          <w:sz w:val="22"/>
          <w:szCs w:val="24"/>
          <w:lang w:val="en-GB"/>
        </w:rPr>
        <w:t xml:space="preserve"> work with partners to push further in addressing key climate, nature and equity challenges in pursuing Net Zero and equally importantly making our towns and cities adaptable and resilient.</w:t>
      </w:r>
    </w:p>
    <w:p w14:paraId="73EF9046" w14:textId="77777777" w:rsidR="006C1017" w:rsidRPr="00C76CAF" w:rsidRDefault="006C1017" w:rsidP="000457AB">
      <w:pPr>
        <w:spacing w:line="360" w:lineRule="auto"/>
        <w:rPr>
          <w:rFonts w:ascii="Arial" w:eastAsia="MS Mincho" w:hAnsi="Arial" w:cs="Arial"/>
          <w:sz w:val="22"/>
          <w:szCs w:val="24"/>
          <w:lang w:val="en-GB"/>
        </w:rPr>
      </w:pPr>
    </w:p>
    <w:p w14:paraId="303CB4FB" w14:textId="72917459" w:rsidR="0018553B" w:rsidRPr="00C76CAF" w:rsidRDefault="003A4F04" w:rsidP="000457AB">
      <w:pPr>
        <w:spacing w:line="360" w:lineRule="auto"/>
        <w:rPr>
          <w:rFonts w:ascii="Arial" w:eastAsia="MS Mincho" w:hAnsi="Arial" w:cs="Arial"/>
          <w:sz w:val="22"/>
          <w:szCs w:val="24"/>
          <w:lang w:val="en-GB"/>
        </w:rPr>
      </w:pPr>
      <w:r>
        <w:rPr>
          <w:rFonts w:ascii="Arial" w:eastAsia="MS Mincho" w:hAnsi="Arial" w:cs="Arial"/>
          <w:sz w:val="22"/>
          <w:szCs w:val="24"/>
          <w:lang w:val="en-GB"/>
        </w:rPr>
        <w:t>The role would suit someone with</w:t>
      </w:r>
      <w:r w:rsidR="001A5F9E" w:rsidRPr="00C76CAF">
        <w:rPr>
          <w:rFonts w:ascii="Arial" w:eastAsia="MS Mincho" w:hAnsi="Arial" w:cs="Arial"/>
          <w:sz w:val="22"/>
          <w:szCs w:val="24"/>
          <w:lang w:val="en-GB"/>
        </w:rPr>
        <w:t xml:space="preserve"> a background</w:t>
      </w:r>
      <w:r>
        <w:rPr>
          <w:rFonts w:ascii="Arial" w:eastAsia="MS Mincho" w:hAnsi="Arial" w:cs="Arial"/>
          <w:sz w:val="22"/>
          <w:szCs w:val="24"/>
          <w:lang w:val="en-GB"/>
        </w:rPr>
        <w:t xml:space="preserve"> and interest</w:t>
      </w:r>
      <w:r w:rsidR="001A5F9E" w:rsidRPr="00C76CAF">
        <w:rPr>
          <w:rFonts w:ascii="Arial" w:eastAsia="MS Mincho" w:hAnsi="Arial" w:cs="Arial"/>
          <w:sz w:val="22"/>
          <w:szCs w:val="24"/>
          <w:lang w:val="en-GB"/>
        </w:rPr>
        <w:t xml:space="preserve"> in architecture or urban planning</w:t>
      </w:r>
      <w:r w:rsidR="006C1017" w:rsidRPr="00C76CAF">
        <w:rPr>
          <w:rFonts w:ascii="Arial" w:eastAsia="MS Mincho" w:hAnsi="Arial" w:cs="Arial"/>
          <w:sz w:val="22"/>
          <w:szCs w:val="24"/>
          <w:lang w:val="en-GB"/>
        </w:rPr>
        <w:t xml:space="preserve">, with a desire to use these skills in new ways. This is a hugely exciting opportunity to use </w:t>
      </w:r>
      <w:r w:rsidR="00C76CAF">
        <w:rPr>
          <w:rFonts w:ascii="Arial" w:eastAsia="MS Mincho" w:hAnsi="Arial" w:cs="Arial"/>
          <w:sz w:val="22"/>
          <w:szCs w:val="24"/>
          <w:lang w:val="en-GB"/>
        </w:rPr>
        <w:t>your</w:t>
      </w:r>
      <w:r w:rsidR="006C1017" w:rsidRPr="00C76CAF">
        <w:rPr>
          <w:rFonts w:ascii="Arial" w:eastAsia="MS Mincho" w:hAnsi="Arial" w:cs="Arial"/>
          <w:sz w:val="22"/>
          <w:szCs w:val="24"/>
          <w:lang w:val="en-GB"/>
        </w:rPr>
        <w:t xml:space="preserve"> skills to</w:t>
      </w:r>
      <w:r w:rsidR="0018553B" w:rsidRPr="00C76CAF">
        <w:rPr>
          <w:rFonts w:ascii="Arial" w:eastAsia="MS Mincho" w:hAnsi="Arial" w:cs="Arial"/>
          <w:sz w:val="22"/>
          <w:szCs w:val="24"/>
          <w:lang w:val="en-GB"/>
        </w:rPr>
        <w:t xml:space="preserve"> help our clients to </w:t>
      </w:r>
      <w:r w:rsidR="00C76CAF" w:rsidRPr="00C76CAF">
        <w:rPr>
          <w:rFonts w:ascii="Arial" w:eastAsia="MS Mincho" w:hAnsi="Arial" w:cs="Arial"/>
          <w:sz w:val="22"/>
          <w:szCs w:val="24"/>
          <w:lang w:val="en-GB"/>
        </w:rPr>
        <w:t>practi</w:t>
      </w:r>
      <w:r w:rsidR="00C76CAF">
        <w:rPr>
          <w:rFonts w:ascii="Arial" w:eastAsia="MS Mincho" w:hAnsi="Arial" w:cs="Arial"/>
          <w:sz w:val="22"/>
          <w:szCs w:val="24"/>
          <w:lang w:val="en-GB"/>
        </w:rPr>
        <w:t>s</w:t>
      </w:r>
      <w:r w:rsidR="00C76CAF" w:rsidRPr="00C76CAF">
        <w:rPr>
          <w:rFonts w:ascii="Arial" w:eastAsia="MS Mincho" w:hAnsi="Arial" w:cs="Arial"/>
          <w:sz w:val="22"/>
          <w:szCs w:val="24"/>
          <w:lang w:val="en-GB"/>
        </w:rPr>
        <w:t>e</w:t>
      </w:r>
      <w:r w:rsidR="0018553B" w:rsidRPr="00C76CAF">
        <w:rPr>
          <w:rFonts w:ascii="Arial" w:eastAsia="MS Mincho" w:hAnsi="Arial" w:cs="Arial"/>
          <w:sz w:val="22"/>
          <w:szCs w:val="24"/>
          <w:lang w:val="en-GB"/>
        </w:rPr>
        <w:t xml:space="preserve"> design thinking in new and transformational ways. </w:t>
      </w:r>
    </w:p>
    <w:p w14:paraId="40C4EEA1" w14:textId="7C8E5682" w:rsidR="000457AB" w:rsidRPr="00C76CAF" w:rsidRDefault="000457AB" w:rsidP="00073A67">
      <w:pPr>
        <w:spacing w:line="360" w:lineRule="auto"/>
        <w:rPr>
          <w:rFonts w:ascii="Arial" w:eastAsia="MS Mincho" w:hAnsi="Arial" w:cs="Arial"/>
          <w:sz w:val="22"/>
          <w:szCs w:val="24"/>
          <w:lang w:val="en-GB"/>
        </w:rPr>
      </w:pPr>
    </w:p>
    <w:p w14:paraId="61D97FFA" w14:textId="77777777" w:rsidR="00D27C77" w:rsidRPr="00C76CAF" w:rsidRDefault="00D27C77" w:rsidP="00D27C77">
      <w:pPr>
        <w:spacing w:line="360" w:lineRule="auto"/>
        <w:jc w:val="both"/>
        <w:rPr>
          <w:rFonts w:ascii="Arial" w:eastAsia="MS Mincho" w:hAnsi="Arial" w:cs="Arial"/>
          <w:sz w:val="22"/>
          <w:szCs w:val="24"/>
          <w:lang w:val="en-GB"/>
        </w:rPr>
      </w:pPr>
    </w:p>
    <w:p w14:paraId="700F735B" w14:textId="77777777" w:rsidR="00D27C77" w:rsidRPr="00C76CAF" w:rsidRDefault="00D27C77" w:rsidP="00D27C77">
      <w:pPr>
        <w:keepNext/>
        <w:keepLines/>
        <w:tabs>
          <w:tab w:val="left" w:pos="3784"/>
          <w:tab w:val="left" w:pos="5660"/>
        </w:tabs>
        <w:spacing w:after="240" w:line="360" w:lineRule="auto"/>
        <w:outlineLvl w:val="0"/>
        <w:rPr>
          <w:rFonts w:ascii="Arial" w:hAnsi="Arial" w:cs="Arial"/>
          <w:b/>
          <w:bCs/>
          <w:color w:val="FF0000"/>
          <w:spacing w:val="-10"/>
          <w:sz w:val="32"/>
          <w:szCs w:val="32"/>
          <w:lang w:val="en-GB" w:eastAsia="en-GB"/>
        </w:rPr>
      </w:pPr>
      <w:r w:rsidRPr="00C76CAF">
        <w:rPr>
          <w:rFonts w:ascii="Arial" w:hAnsi="Arial" w:cs="Arial"/>
          <w:b/>
          <w:bCs/>
          <w:color w:val="FF0000"/>
          <w:spacing w:val="-10"/>
          <w:sz w:val="32"/>
          <w:szCs w:val="32"/>
          <w:lang w:val="en-GB" w:eastAsia="en-GB"/>
        </w:rPr>
        <w:t>What does a Programme Manager do?</w:t>
      </w:r>
    </w:p>
    <w:p w14:paraId="1BC96C96" w14:textId="53571AFC" w:rsidR="00D27C77" w:rsidRPr="00C76CAF" w:rsidRDefault="00D27C77" w:rsidP="00D27C77">
      <w:pPr>
        <w:spacing w:line="360" w:lineRule="auto"/>
        <w:rPr>
          <w:rFonts w:ascii="Arial" w:eastAsia="MS Mincho" w:hAnsi="Arial" w:cs="Arial"/>
          <w:color w:val="000000" w:themeColor="text1"/>
          <w:kern w:val="24"/>
          <w:sz w:val="22"/>
          <w:szCs w:val="22"/>
          <w:lang w:val="en-GB"/>
        </w:rPr>
      </w:pPr>
      <w:r w:rsidRPr="00C76CAF">
        <w:rPr>
          <w:rFonts w:ascii="Arial" w:eastAsia="MS Mincho" w:hAnsi="Arial" w:cs="Arial"/>
          <w:color w:val="000000" w:themeColor="text1"/>
          <w:kern w:val="24"/>
          <w:sz w:val="22"/>
          <w:szCs w:val="22"/>
          <w:lang w:val="en-GB"/>
        </w:rPr>
        <w:t xml:space="preserve">Our managers are highly skilled professionals in their field, managing </w:t>
      </w:r>
      <w:proofErr w:type="gramStart"/>
      <w:r w:rsidRPr="00C76CAF">
        <w:rPr>
          <w:rFonts w:ascii="Arial" w:eastAsia="MS Mincho" w:hAnsi="Arial" w:cs="Arial"/>
          <w:color w:val="000000" w:themeColor="text1"/>
          <w:kern w:val="24"/>
          <w:sz w:val="22"/>
          <w:szCs w:val="22"/>
          <w:lang w:val="en-GB"/>
        </w:rPr>
        <w:t>a number of</w:t>
      </w:r>
      <w:proofErr w:type="gramEnd"/>
      <w:r w:rsidRPr="00C76CAF">
        <w:rPr>
          <w:rFonts w:ascii="Arial" w:eastAsia="MS Mincho" w:hAnsi="Arial" w:cs="Arial"/>
          <w:color w:val="000000" w:themeColor="text1"/>
          <w:kern w:val="24"/>
          <w:sz w:val="22"/>
          <w:szCs w:val="22"/>
          <w:lang w:val="en-GB"/>
        </w:rPr>
        <w:t xml:space="preserve"> projects working across our programme areas.  They manage projects of varying scale, hold </w:t>
      </w:r>
      <w:proofErr w:type="gramStart"/>
      <w:r w:rsidRPr="00C76CAF">
        <w:rPr>
          <w:rFonts w:ascii="Arial" w:eastAsia="MS Mincho" w:hAnsi="Arial" w:cs="Arial"/>
          <w:color w:val="000000" w:themeColor="text1"/>
          <w:kern w:val="24"/>
          <w:sz w:val="22"/>
          <w:szCs w:val="22"/>
          <w:lang w:val="en-GB"/>
        </w:rPr>
        <w:t>a number of</w:t>
      </w:r>
      <w:proofErr w:type="gramEnd"/>
      <w:r w:rsidRPr="00C76CAF">
        <w:rPr>
          <w:rFonts w:ascii="Arial" w:eastAsia="MS Mincho" w:hAnsi="Arial" w:cs="Arial"/>
          <w:color w:val="000000" w:themeColor="text1"/>
          <w:kern w:val="24"/>
          <w:sz w:val="22"/>
          <w:szCs w:val="22"/>
          <w:lang w:val="en-GB"/>
        </w:rPr>
        <w:t xml:space="preserve"> important client relationships and are skilled at working collaboratively. </w:t>
      </w:r>
    </w:p>
    <w:p w14:paraId="000219EB" w14:textId="77777777" w:rsidR="00A72AE3" w:rsidRDefault="00A72AE3" w:rsidP="00A72AE3">
      <w:pPr>
        <w:pStyle w:val="NormalWeb"/>
        <w:spacing w:before="0" w:beforeAutospacing="0" w:after="0" w:afterAutospacing="0" w:line="360" w:lineRule="auto"/>
        <w:rPr>
          <w:rFonts w:ascii="Arial" w:hAnsi="Arial" w:cs="Arial"/>
          <w:b/>
          <w:bCs/>
          <w:color w:val="FF0000"/>
          <w:kern w:val="24"/>
          <w:sz w:val="22"/>
          <w:szCs w:val="22"/>
        </w:rPr>
      </w:pPr>
    </w:p>
    <w:p w14:paraId="0D0E1216" w14:textId="142251B3" w:rsidR="00A72AE3" w:rsidRPr="00C76CAF" w:rsidRDefault="00A72AE3" w:rsidP="00A72AE3">
      <w:pPr>
        <w:pStyle w:val="NormalWeb"/>
        <w:spacing w:before="0" w:beforeAutospacing="0" w:after="0" w:afterAutospacing="0" w:line="360" w:lineRule="auto"/>
        <w:rPr>
          <w:rFonts w:ascii="Arial" w:hAnsi="Arial" w:cs="Arial"/>
          <w:sz w:val="22"/>
          <w:szCs w:val="22"/>
        </w:rPr>
      </w:pPr>
      <w:r w:rsidRPr="00C76CAF">
        <w:rPr>
          <w:rFonts w:ascii="Arial" w:hAnsi="Arial" w:cs="Arial"/>
          <w:color w:val="000000" w:themeColor="text1"/>
          <w:kern w:val="24"/>
          <w:sz w:val="22"/>
          <w:szCs w:val="22"/>
        </w:rPr>
        <w:t xml:space="preserve">They have a key role in </w:t>
      </w:r>
      <w:r w:rsidR="004A7C9D">
        <w:rPr>
          <w:rFonts w:ascii="Arial" w:hAnsi="Arial" w:cs="Arial"/>
          <w:color w:val="000000" w:themeColor="text1"/>
          <w:kern w:val="24"/>
          <w:sz w:val="22"/>
          <w:szCs w:val="22"/>
        </w:rPr>
        <w:t>identifying</w:t>
      </w:r>
      <w:r w:rsidR="004A7C9D" w:rsidRPr="00C76CAF">
        <w:rPr>
          <w:rFonts w:ascii="Arial" w:hAnsi="Arial" w:cs="Arial"/>
          <w:color w:val="000000" w:themeColor="text1"/>
          <w:kern w:val="24"/>
          <w:sz w:val="22"/>
          <w:szCs w:val="22"/>
        </w:rPr>
        <w:t xml:space="preserve"> </w:t>
      </w:r>
      <w:r w:rsidRPr="00C76CAF">
        <w:rPr>
          <w:rFonts w:ascii="Arial" w:hAnsi="Arial" w:cs="Arial"/>
          <w:color w:val="000000" w:themeColor="text1"/>
          <w:kern w:val="24"/>
          <w:sz w:val="22"/>
          <w:szCs w:val="22"/>
        </w:rPr>
        <w:t xml:space="preserve">new income and securing new clients, achieving our quality </w:t>
      </w:r>
      <w:proofErr w:type="gramStart"/>
      <w:r w:rsidRPr="00C76CAF">
        <w:rPr>
          <w:rFonts w:ascii="Arial" w:hAnsi="Arial" w:cs="Arial"/>
          <w:color w:val="000000" w:themeColor="text1"/>
          <w:kern w:val="24"/>
          <w:sz w:val="22"/>
          <w:szCs w:val="22"/>
        </w:rPr>
        <w:t>standards</w:t>
      </w:r>
      <w:proofErr w:type="gramEnd"/>
      <w:r w:rsidRPr="00C76CAF">
        <w:rPr>
          <w:rFonts w:ascii="Arial" w:hAnsi="Arial" w:cs="Arial"/>
          <w:color w:val="000000" w:themeColor="text1"/>
          <w:kern w:val="24"/>
          <w:sz w:val="22"/>
          <w:szCs w:val="22"/>
        </w:rPr>
        <w:t xml:space="preserve"> and contributing to </w:t>
      </w:r>
      <w:r w:rsidR="00D92E43">
        <w:rPr>
          <w:rFonts w:ascii="Arial" w:hAnsi="Arial" w:cs="Arial"/>
          <w:color w:val="000000" w:themeColor="text1"/>
          <w:kern w:val="24"/>
          <w:sz w:val="22"/>
          <w:szCs w:val="22"/>
        </w:rPr>
        <w:t xml:space="preserve">the </w:t>
      </w:r>
      <w:r w:rsidRPr="00C76CAF">
        <w:rPr>
          <w:rFonts w:ascii="Arial" w:hAnsi="Arial" w:cs="Arial"/>
          <w:color w:val="000000" w:themeColor="text1"/>
          <w:kern w:val="24"/>
          <w:sz w:val="22"/>
          <w:szCs w:val="22"/>
        </w:rPr>
        <w:t xml:space="preserve">Design Council’s reach and influence externally. </w:t>
      </w:r>
    </w:p>
    <w:p w14:paraId="19577A28" w14:textId="77777777" w:rsidR="00D27C77" w:rsidRPr="00C76CAF" w:rsidRDefault="00D27C77" w:rsidP="00D27C77">
      <w:pPr>
        <w:spacing w:line="360" w:lineRule="auto"/>
        <w:rPr>
          <w:rFonts w:ascii="Arial" w:eastAsia="MS Mincho" w:hAnsi="Arial" w:cs="Arial"/>
          <w:sz w:val="22"/>
          <w:szCs w:val="24"/>
          <w:lang w:val="en-GB" w:eastAsia="en-GB"/>
        </w:rPr>
      </w:pPr>
    </w:p>
    <w:p w14:paraId="4BF604D5" w14:textId="77777777" w:rsidR="00D27C77" w:rsidRPr="00C76CAF" w:rsidRDefault="00D27C77" w:rsidP="00D27C77">
      <w:pPr>
        <w:spacing w:line="360" w:lineRule="auto"/>
        <w:rPr>
          <w:rFonts w:ascii="Arial" w:eastAsia="MS Mincho" w:hAnsi="Arial" w:cs="Arial"/>
          <w:sz w:val="22"/>
          <w:szCs w:val="24"/>
          <w:lang w:val="en-GB"/>
        </w:rPr>
      </w:pPr>
      <w:r w:rsidRPr="00C76CAF">
        <w:rPr>
          <w:rFonts w:ascii="Arial" w:eastAsia="MS Mincho" w:hAnsi="Arial" w:cs="Arial"/>
          <w:sz w:val="22"/>
          <w:szCs w:val="24"/>
          <w:lang w:val="en-GB"/>
        </w:rPr>
        <w:t>The role includes the following responsibilities:</w:t>
      </w:r>
    </w:p>
    <w:p w14:paraId="3CCBAF9E" w14:textId="66461E33" w:rsidR="00DB12FC" w:rsidRPr="00DB12FC" w:rsidRDefault="00DB12FC" w:rsidP="00DB12FC">
      <w:pPr>
        <w:pStyle w:val="ListParagraph"/>
        <w:numPr>
          <w:ilvl w:val="0"/>
          <w:numId w:val="10"/>
        </w:numPr>
        <w:spacing w:line="360" w:lineRule="auto"/>
        <w:rPr>
          <w:rFonts w:ascii="Arial" w:eastAsia="MS Mincho" w:hAnsi="Arial" w:cs="Arial"/>
          <w:b/>
          <w:color w:val="FF0000"/>
          <w:sz w:val="22"/>
          <w:szCs w:val="24"/>
          <w:lang w:val="en-GB"/>
        </w:rPr>
      </w:pPr>
      <w:r w:rsidRPr="00DB12FC">
        <w:rPr>
          <w:rFonts w:ascii="Arial" w:eastAsia="MS Mincho" w:hAnsi="Arial" w:cs="Arial"/>
          <w:b/>
          <w:color w:val="FF0000"/>
          <w:sz w:val="22"/>
          <w:szCs w:val="24"/>
          <w:lang w:val="en-GB"/>
        </w:rPr>
        <w:t xml:space="preserve">Design projects and </w:t>
      </w:r>
      <w:r w:rsidR="00E60332">
        <w:rPr>
          <w:rFonts w:ascii="Arial" w:eastAsia="MS Mincho" w:hAnsi="Arial" w:cs="Arial"/>
          <w:b/>
          <w:color w:val="FF0000"/>
          <w:sz w:val="22"/>
          <w:szCs w:val="24"/>
          <w:lang w:val="en-GB"/>
        </w:rPr>
        <w:t>tools</w:t>
      </w:r>
    </w:p>
    <w:p w14:paraId="15BFADD7" w14:textId="42074FB3" w:rsidR="004A7C9D" w:rsidRPr="007F6B4F" w:rsidRDefault="004A7C9D" w:rsidP="004A7C9D">
      <w:pPr>
        <w:numPr>
          <w:ilvl w:val="0"/>
          <w:numId w:val="10"/>
        </w:numPr>
        <w:spacing w:line="360" w:lineRule="auto"/>
        <w:ind w:left="709"/>
        <w:rPr>
          <w:rFonts w:ascii="Arial" w:eastAsia="MS Mincho" w:hAnsi="Arial" w:cs="Arial"/>
          <w:sz w:val="22"/>
          <w:szCs w:val="24"/>
          <w:lang w:val="en-GB"/>
        </w:rPr>
      </w:pPr>
      <w:r w:rsidRPr="007F6B4F">
        <w:rPr>
          <w:rFonts w:ascii="Arial" w:eastAsia="MS Mincho" w:hAnsi="Arial" w:cs="Arial"/>
          <w:sz w:val="22"/>
          <w:szCs w:val="24"/>
          <w:lang w:val="en-GB"/>
        </w:rPr>
        <w:t xml:space="preserve">Oversee the development and delivery of </w:t>
      </w:r>
      <w:r>
        <w:rPr>
          <w:rFonts w:ascii="Arial" w:eastAsia="MS Mincho" w:hAnsi="Arial" w:cs="Arial"/>
          <w:sz w:val="22"/>
          <w:szCs w:val="24"/>
          <w:lang w:val="en-GB"/>
        </w:rPr>
        <w:t>place and infrastructure</w:t>
      </w:r>
      <w:r w:rsidRPr="007F6B4F">
        <w:rPr>
          <w:rFonts w:ascii="Arial" w:eastAsia="MS Mincho" w:hAnsi="Arial" w:cs="Arial"/>
          <w:sz w:val="22"/>
          <w:szCs w:val="24"/>
          <w:lang w:val="en-GB"/>
        </w:rPr>
        <w:t xml:space="preserve"> projects, working with Programme Leads and Experts to ensure quality across our programmes</w:t>
      </w:r>
    </w:p>
    <w:p w14:paraId="55FDA3A5" w14:textId="7E7BC562" w:rsidR="004A7C9D" w:rsidRDefault="004A7C9D" w:rsidP="004A7C9D">
      <w:pPr>
        <w:numPr>
          <w:ilvl w:val="0"/>
          <w:numId w:val="10"/>
        </w:numPr>
        <w:spacing w:line="360" w:lineRule="auto"/>
        <w:ind w:left="709"/>
        <w:rPr>
          <w:rFonts w:ascii="Arial" w:eastAsia="MS Mincho" w:hAnsi="Arial" w:cs="Arial"/>
          <w:sz w:val="22"/>
          <w:szCs w:val="24"/>
          <w:lang w:val="en-GB"/>
        </w:rPr>
      </w:pPr>
      <w:r>
        <w:rPr>
          <w:rFonts w:ascii="Arial" w:eastAsia="MS Mincho" w:hAnsi="Arial" w:cs="Arial"/>
          <w:sz w:val="22"/>
          <w:szCs w:val="24"/>
          <w:lang w:val="en-GB"/>
        </w:rPr>
        <w:t>Apply built environment expertise to guide clients and collaborators in shaping and delivering projects and interventions</w:t>
      </w:r>
    </w:p>
    <w:p w14:paraId="5DC6E70E" w14:textId="77777777" w:rsidR="004A7C9D" w:rsidRDefault="004A7C9D" w:rsidP="004A7C9D">
      <w:pPr>
        <w:numPr>
          <w:ilvl w:val="0"/>
          <w:numId w:val="10"/>
        </w:numPr>
        <w:spacing w:line="360" w:lineRule="auto"/>
        <w:ind w:left="709"/>
        <w:rPr>
          <w:rFonts w:ascii="Arial" w:eastAsia="MS Mincho" w:hAnsi="Arial" w:cs="Arial"/>
          <w:sz w:val="22"/>
          <w:szCs w:val="24"/>
          <w:lang w:val="en-GB"/>
        </w:rPr>
      </w:pPr>
      <w:r>
        <w:rPr>
          <w:rFonts w:ascii="Arial" w:eastAsia="MS Mincho" w:hAnsi="Arial" w:cs="Arial"/>
          <w:sz w:val="22"/>
          <w:szCs w:val="24"/>
          <w:lang w:val="en-GB"/>
        </w:rPr>
        <w:t>Engage and manage relevant designers across multiple built environment disciplines in our expert network to contribute to project development and delivery</w:t>
      </w:r>
    </w:p>
    <w:p w14:paraId="29AADC76" w14:textId="77AF92B9" w:rsidR="00E60332" w:rsidRDefault="004A7C9D" w:rsidP="00E60332">
      <w:pPr>
        <w:numPr>
          <w:ilvl w:val="0"/>
          <w:numId w:val="10"/>
        </w:numPr>
        <w:spacing w:line="360" w:lineRule="auto"/>
        <w:ind w:left="709"/>
        <w:rPr>
          <w:rFonts w:ascii="Arial" w:eastAsia="MS Mincho" w:hAnsi="Arial" w:cs="Arial"/>
          <w:sz w:val="22"/>
          <w:szCs w:val="24"/>
          <w:lang w:val="en-GB"/>
        </w:rPr>
      </w:pPr>
      <w:r w:rsidRPr="007F6B4F">
        <w:rPr>
          <w:rFonts w:ascii="Arial" w:eastAsia="MS Mincho" w:hAnsi="Arial" w:cs="Arial"/>
          <w:sz w:val="22"/>
          <w:szCs w:val="24"/>
          <w:lang w:val="en-GB"/>
        </w:rPr>
        <w:lastRenderedPageBreak/>
        <w:t xml:space="preserve">Provide facilitation and lead </w:t>
      </w:r>
      <w:r>
        <w:rPr>
          <w:rFonts w:ascii="Arial" w:eastAsia="MS Mincho" w:hAnsi="Arial" w:cs="Arial"/>
          <w:sz w:val="22"/>
          <w:szCs w:val="24"/>
          <w:lang w:val="en-GB"/>
        </w:rPr>
        <w:t xml:space="preserve">design </w:t>
      </w:r>
      <w:r w:rsidRPr="007F6B4F">
        <w:rPr>
          <w:rFonts w:ascii="Arial" w:eastAsia="MS Mincho" w:hAnsi="Arial" w:cs="Arial"/>
          <w:sz w:val="22"/>
          <w:szCs w:val="24"/>
          <w:lang w:val="en-GB"/>
        </w:rPr>
        <w:t xml:space="preserve">workshops with diverse audiences, </w:t>
      </w:r>
      <w:r>
        <w:rPr>
          <w:rFonts w:ascii="Arial" w:eastAsia="MS Mincho" w:hAnsi="Arial" w:cs="Arial"/>
          <w:sz w:val="22"/>
          <w:szCs w:val="24"/>
          <w:lang w:val="en-GB"/>
        </w:rPr>
        <w:t xml:space="preserve">across </w:t>
      </w:r>
      <w:r w:rsidRPr="007F6B4F">
        <w:rPr>
          <w:rFonts w:ascii="Arial" w:eastAsia="MS Mincho" w:hAnsi="Arial" w:cs="Arial"/>
          <w:sz w:val="22"/>
          <w:szCs w:val="24"/>
          <w:lang w:val="en-GB"/>
        </w:rPr>
        <w:t xml:space="preserve">public </w:t>
      </w:r>
      <w:r>
        <w:rPr>
          <w:rFonts w:ascii="Arial" w:eastAsia="MS Mincho" w:hAnsi="Arial" w:cs="Arial"/>
          <w:sz w:val="22"/>
          <w:szCs w:val="24"/>
          <w:lang w:val="en-GB"/>
        </w:rPr>
        <w:t xml:space="preserve">and private </w:t>
      </w:r>
      <w:r w:rsidRPr="007F6B4F">
        <w:rPr>
          <w:rFonts w:ascii="Arial" w:eastAsia="MS Mincho" w:hAnsi="Arial" w:cs="Arial"/>
          <w:sz w:val="22"/>
          <w:szCs w:val="24"/>
          <w:lang w:val="en-GB"/>
        </w:rPr>
        <w:t xml:space="preserve">sector </w:t>
      </w:r>
      <w:r>
        <w:rPr>
          <w:rFonts w:ascii="Arial" w:eastAsia="MS Mincho" w:hAnsi="Arial" w:cs="Arial"/>
          <w:sz w:val="22"/>
          <w:szCs w:val="24"/>
          <w:lang w:val="en-GB"/>
        </w:rPr>
        <w:t>organisations, civic and community groups</w:t>
      </w:r>
      <w:r w:rsidR="00E60332" w:rsidRPr="00E60332">
        <w:rPr>
          <w:rFonts w:ascii="Arial" w:eastAsia="MS Mincho" w:hAnsi="Arial" w:cs="Arial"/>
          <w:sz w:val="22"/>
          <w:szCs w:val="24"/>
          <w:lang w:val="en-GB"/>
        </w:rPr>
        <w:t xml:space="preserve"> </w:t>
      </w:r>
      <w:r w:rsidR="00E60332">
        <w:rPr>
          <w:rFonts w:ascii="Arial" w:eastAsia="MS Mincho" w:hAnsi="Arial" w:cs="Arial"/>
          <w:sz w:val="22"/>
          <w:szCs w:val="24"/>
          <w:lang w:val="en-GB"/>
        </w:rPr>
        <w:t xml:space="preserve">Use your experience of design tools and methodologies to shape the design of new projects and programmes. </w:t>
      </w:r>
    </w:p>
    <w:p w14:paraId="757CBF09" w14:textId="20A6F4D1" w:rsidR="004A7C9D" w:rsidRPr="00E60332" w:rsidRDefault="00E60332" w:rsidP="00E60332">
      <w:pPr>
        <w:numPr>
          <w:ilvl w:val="0"/>
          <w:numId w:val="10"/>
        </w:numPr>
        <w:spacing w:line="360" w:lineRule="auto"/>
        <w:ind w:left="709"/>
        <w:rPr>
          <w:rFonts w:ascii="Arial" w:eastAsia="MS Mincho" w:hAnsi="Arial" w:cs="Arial"/>
          <w:sz w:val="22"/>
          <w:szCs w:val="24"/>
          <w:lang w:val="en-GB"/>
        </w:rPr>
      </w:pPr>
      <w:r>
        <w:rPr>
          <w:rFonts w:ascii="Arial" w:eastAsia="MS Mincho" w:hAnsi="Arial" w:cs="Arial"/>
          <w:sz w:val="22"/>
          <w:szCs w:val="24"/>
          <w:lang w:val="en-GB"/>
        </w:rPr>
        <w:t xml:space="preserve">Use your experience of design tools, </w:t>
      </w:r>
      <w:proofErr w:type="gramStart"/>
      <w:r>
        <w:rPr>
          <w:rFonts w:ascii="Arial" w:eastAsia="MS Mincho" w:hAnsi="Arial" w:cs="Arial"/>
          <w:sz w:val="22"/>
          <w:szCs w:val="24"/>
          <w:lang w:val="en-GB"/>
        </w:rPr>
        <w:t>frameworks</w:t>
      </w:r>
      <w:proofErr w:type="gramEnd"/>
      <w:r>
        <w:rPr>
          <w:rFonts w:ascii="Arial" w:eastAsia="MS Mincho" w:hAnsi="Arial" w:cs="Arial"/>
          <w:sz w:val="22"/>
          <w:szCs w:val="24"/>
          <w:lang w:val="en-GB"/>
        </w:rPr>
        <w:t xml:space="preserve"> and methodologies to shape the design of new projects and programmes. </w:t>
      </w:r>
    </w:p>
    <w:p w14:paraId="382430FA" w14:textId="77777777" w:rsidR="00D27C77" w:rsidRPr="00C76CAF" w:rsidRDefault="00D27C77" w:rsidP="00D27C77">
      <w:pPr>
        <w:spacing w:line="360" w:lineRule="auto"/>
        <w:rPr>
          <w:rFonts w:ascii="Arial" w:eastAsia="Calibri" w:hAnsi="Arial" w:cs="Arial"/>
          <w:bCs/>
          <w:sz w:val="22"/>
          <w:szCs w:val="22"/>
          <w:lang w:val="en-GB"/>
        </w:rPr>
      </w:pPr>
    </w:p>
    <w:p w14:paraId="5F77B93D" w14:textId="77777777" w:rsidR="00D27C77" w:rsidRPr="00C76CAF" w:rsidRDefault="00D27C77" w:rsidP="00D27C77">
      <w:pPr>
        <w:spacing w:line="360" w:lineRule="auto"/>
        <w:rPr>
          <w:rFonts w:ascii="Arial" w:eastAsia="MS Mincho" w:hAnsi="Arial" w:cs="Arial"/>
          <w:b/>
          <w:color w:val="FF0000"/>
          <w:sz w:val="22"/>
          <w:szCs w:val="24"/>
          <w:lang w:val="en-GB"/>
        </w:rPr>
      </w:pPr>
      <w:r w:rsidRPr="00C76CAF">
        <w:rPr>
          <w:rFonts w:ascii="Arial" w:eastAsia="MS Mincho" w:hAnsi="Arial" w:cs="Arial"/>
          <w:b/>
          <w:color w:val="FF0000"/>
          <w:sz w:val="22"/>
          <w:szCs w:val="24"/>
          <w:lang w:val="en-GB"/>
        </w:rPr>
        <w:t>Programme Management</w:t>
      </w:r>
    </w:p>
    <w:p w14:paraId="19F3A364" w14:textId="77777777" w:rsidR="00D27C77" w:rsidRPr="00C76CAF" w:rsidRDefault="00D27C77" w:rsidP="00D27C77">
      <w:pPr>
        <w:numPr>
          <w:ilvl w:val="0"/>
          <w:numId w:val="10"/>
        </w:numPr>
        <w:spacing w:line="360" w:lineRule="auto"/>
        <w:ind w:left="709"/>
        <w:rPr>
          <w:rFonts w:ascii="Arial" w:eastAsia="MS Mincho" w:hAnsi="Arial" w:cs="Arial"/>
          <w:sz w:val="22"/>
          <w:szCs w:val="24"/>
          <w:lang w:val="en-GB"/>
        </w:rPr>
      </w:pPr>
      <w:r w:rsidRPr="00C76CAF">
        <w:rPr>
          <w:rFonts w:ascii="Arial" w:eastAsia="MS Mincho" w:hAnsi="Arial" w:cs="Arial"/>
          <w:sz w:val="22"/>
          <w:szCs w:val="24"/>
          <w:lang w:val="en-GB"/>
        </w:rPr>
        <w:t xml:space="preserve">Ensure each project (including Design Reviews) is delivered to the agreed contract, meeting quality standards, financial </w:t>
      </w:r>
      <w:proofErr w:type="gramStart"/>
      <w:r w:rsidRPr="00C76CAF">
        <w:rPr>
          <w:rFonts w:ascii="Arial" w:eastAsia="MS Mincho" w:hAnsi="Arial" w:cs="Arial"/>
          <w:sz w:val="22"/>
          <w:szCs w:val="24"/>
          <w:lang w:val="en-GB"/>
        </w:rPr>
        <w:t>targets</w:t>
      </w:r>
      <w:proofErr w:type="gramEnd"/>
      <w:r w:rsidRPr="00C76CAF">
        <w:rPr>
          <w:rFonts w:ascii="Arial" w:eastAsia="MS Mincho" w:hAnsi="Arial" w:cs="Arial"/>
          <w:sz w:val="22"/>
          <w:szCs w:val="24"/>
          <w:lang w:val="en-GB"/>
        </w:rPr>
        <w:t xml:space="preserve"> and all deliverables on time</w:t>
      </w:r>
    </w:p>
    <w:p w14:paraId="32D002D4" w14:textId="77777777" w:rsidR="00D27C77" w:rsidRPr="00C76CAF" w:rsidRDefault="00D27C77" w:rsidP="00D27C77">
      <w:pPr>
        <w:numPr>
          <w:ilvl w:val="0"/>
          <w:numId w:val="10"/>
        </w:numPr>
        <w:spacing w:line="360" w:lineRule="auto"/>
        <w:ind w:left="709"/>
        <w:rPr>
          <w:rFonts w:ascii="Arial" w:eastAsia="MS Mincho" w:hAnsi="Arial" w:cs="Arial"/>
          <w:sz w:val="22"/>
          <w:szCs w:val="24"/>
          <w:lang w:val="en-GB"/>
        </w:rPr>
      </w:pPr>
      <w:r w:rsidRPr="00C76CAF">
        <w:rPr>
          <w:rFonts w:ascii="Arial" w:eastAsia="MS Mincho" w:hAnsi="Arial" w:cs="Arial"/>
          <w:sz w:val="22"/>
          <w:szCs w:val="24"/>
          <w:lang w:val="en-GB"/>
        </w:rPr>
        <w:t>Be actively engaged in external networks, gathering insights and best practice to contribute to programme development and apply to specific projects</w:t>
      </w:r>
    </w:p>
    <w:p w14:paraId="6C69D5E7" w14:textId="77777777" w:rsidR="004A7C9D" w:rsidRPr="00C76CAF" w:rsidRDefault="004A7C9D" w:rsidP="004A7C9D">
      <w:pPr>
        <w:numPr>
          <w:ilvl w:val="0"/>
          <w:numId w:val="10"/>
        </w:numPr>
        <w:spacing w:line="360" w:lineRule="auto"/>
        <w:ind w:left="709"/>
        <w:rPr>
          <w:rFonts w:ascii="Arial" w:eastAsia="MS Mincho" w:hAnsi="Arial" w:cs="Arial"/>
          <w:sz w:val="22"/>
          <w:szCs w:val="24"/>
          <w:lang w:val="en-GB"/>
        </w:rPr>
      </w:pPr>
      <w:r w:rsidRPr="00C76CAF">
        <w:rPr>
          <w:rFonts w:ascii="Arial" w:eastAsia="MS Mincho" w:hAnsi="Arial" w:cs="Arial"/>
          <w:sz w:val="22"/>
          <w:szCs w:val="24"/>
          <w:lang w:val="en-GB"/>
        </w:rPr>
        <w:t>Provide high quality client and stakeholder management.</w:t>
      </w:r>
    </w:p>
    <w:p w14:paraId="71094E23" w14:textId="77777777" w:rsidR="00D27C77" w:rsidRPr="00C76CAF" w:rsidRDefault="00D27C77" w:rsidP="00D27C77">
      <w:pPr>
        <w:numPr>
          <w:ilvl w:val="0"/>
          <w:numId w:val="10"/>
        </w:numPr>
        <w:spacing w:line="360" w:lineRule="auto"/>
        <w:ind w:left="709"/>
        <w:rPr>
          <w:rFonts w:ascii="Arial" w:eastAsia="MS Mincho" w:hAnsi="Arial" w:cs="Arial"/>
          <w:sz w:val="22"/>
          <w:szCs w:val="24"/>
          <w:lang w:val="en-GB"/>
        </w:rPr>
      </w:pPr>
      <w:r w:rsidRPr="00C76CAF">
        <w:rPr>
          <w:rFonts w:ascii="Arial" w:eastAsia="MS Mincho" w:hAnsi="Arial" w:cs="Arial"/>
          <w:sz w:val="22"/>
          <w:szCs w:val="24"/>
          <w:lang w:val="en-GB"/>
        </w:rPr>
        <w:t xml:space="preserve">Monitor activity across programmes, sharing information, </w:t>
      </w:r>
      <w:proofErr w:type="gramStart"/>
      <w:r w:rsidRPr="00C76CAF">
        <w:rPr>
          <w:rFonts w:ascii="Arial" w:eastAsia="MS Mincho" w:hAnsi="Arial" w:cs="Arial"/>
          <w:sz w:val="22"/>
          <w:szCs w:val="24"/>
          <w:lang w:val="en-GB"/>
        </w:rPr>
        <w:t>learning</w:t>
      </w:r>
      <w:proofErr w:type="gramEnd"/>
      <w:r w:rsidRPr="00C76CAF">
        <w:rPr>
          <w:rFonts w:ascii="Arial" w:eastAsia="MS Mincho" w:hAnsi="Arial" w:cs="Arial"/>
          <w:sz w:val="22"/>
          <w:szCs w:val="24"/>
          <w:lang w:val="en-GB"/>
        </w:rPr>
        <w:t xml:space="preserve"> and applying improved techniques </w:t>
      </w:r>
    </w:p>
    <w:p w14:paraId="7D2098F4" w14:textId="77777777" w:rsidR="00392BC2" w:rsidRPr="0074581F" w:rsidRDefault="00392BC2" w:rsidP="00392BC2">
      <w:pPr>
        <w:numPr>
          <w:ilvl w:val="0"/>
          <w:numId w:val="10"/>
        </w:numPr>
        <w:spacing w:line="360" w:lineRule="auto"/>
        <w:ind w:left="709"/>
        <w:rPr>
          <w:rFonts w:ascii="Arial" w:eastAsia="MS Mincho" w:hAnsi="Arial" w:cs="Arial"/>
          <w:sz w:val="22"/>
          <w:szCs w:val="24"/>
          <w:lang w:val="en-GB"/>
        </w:rPr>
      </w:pPr>
      <w:r>
        <w:rPr>
          <w:rFonts w:ascii="Arial" w:eastAsia="MS Mincho" w:hAnsi="Arial" w:cs="Arial"/>
          <w:sz w:val="22"/>
          <w:szCs w:val="24"/>
          <w:lang w:val="en-GB"/>
        </w:rPr>
        <w:t>Be a champion for</w:t>
      </w:r>
      <w:r w:rsidRPr="0074581F">
        <w:rPr>
          <w:rFonts w:ascii="Arial" w:eastAsia="MS Mincho" w:hAnsi="Arial" w:cs="Arial"/>
          <w:sz w:val="22"/>
          <w:szCs w:val="24"/>
          <w:lang w:val="en-GB"/>
        </w:rPr>
        <w:t xml:space="preserve"> continuous improvement and development</w:t>
      </w:r>
      <w:r>
        <w:rPr>
          <w:rFonts w:ascii="Arial" w:eastAsia="MS Mincho" w:hAnsi="Arial" w:cs="Arial"/>
          <w:sz w:val="22"/>
          <w:szCs w:val="24"/>
          <w:lang w:val="en-GB"/>
        </w:rPr>
        <w:t xml:space="preserve"> of our projects, </w:t>
      </w:r>
      <w:proofErr w:type="gramStart"/>
      <w:r>
        <w:rPr>
          <w:rFonts w:ascii="Arial" w:eastAsia="MS Mincho" w:hAnsi="Arial" w:cs="Arial"/>
          <w:sz w:val="22"/>
          <w:szCs w:val="24"/>
          <w:lang w:val="en-GB"/>
        </w:rPr>
        <w:t>programmes</w:t>
      </w:r>
      <w:proofErr w:type="gramEnd"/>
      <w:r>
        <w:rPr>
          <w:rFonts w:ascii="Arial" w:eastAsia="MS Mincho" w:hAnsi="Arial" w:cs="Arial"/>
          <w:sz w:val="22"/>
          <w:szCs w:val="24"/>
          <w:lang w:val="en-GB"/>
        </w:rPr>
        <w:t xml:space="preserve"> and services.</w:t>
      </w:r>
    </w:p>
    <w:p w14:paraId="75D4D988" w14:textId="74F2C16E" w:rsidR="00D27C77" w:rsidRPr="00C76CAF" w:rsidRDefault="00D27C77" w:rsidP="00D27C77">
      <w:pPr>
        <w:numPr>
          <w:ilvl w:val="0"/>
          <w:numId w:val="10"/>
        </w:numPr>
        <w:spacing w:line="360" w:lineRule="auto"/>
        <w:ind w:left="709"/>
        <w:rPr>
          <w:rFonts w:ascii="Arial" w:eastAsia="MS Mincho" w:hAnsi="Arial" w:cs="Arial"/>
          <w:sz w:val="22"/>
          <w:szCs w:val="24"/>
          <w:lang w:val="en-GB"/>
        </w:rPr>
      </w:pPr>
      <w:r w:rsidRPr="00C76CAF">
        <w:rPr>
          <w:rFonts w:ascii="Arial" w:eastAsia="MS Mincho" w:hAnsi="Arial" w:cs="Arial"/>
          <w:sz w:val="22"/>
          <w:szCs w:val="24"/>
          <w:lang w:val="en-GB"/>
        </w:rPr>
        <w:t xml:space="preserve">Ensure that evaluation </w:t>
      </w:r>
      <w:r w:rsidR="00947AB0">
        <w:rPr>
          <w:rFonts w:ascii="Arial" w:eastAsia="MS Mincho" w:hAnsi="Arial" w:cs="Arial"/>
          <w:sz w:val="22"/>
          <w:szCs w:val="24"/>
          <w:lang w:val="en-GB"/>
        </w:rPr>
        <w:t xml:space="preserve">and project </w:t>
      </w:r>
      <w:r w:rsidRPr="00C76CAF">
        <w:rPr>
          <w:rFonts w:ascii="Arial" w:eastAsia="MS Mincho" w:hAnsi="Arial" w:cs="Arial"/>
          <w:sz w:val="22"/>
          <w:szCs w:val="24"/>
          <w:lang w:val="en-GB"/>
        </w:rPr>
        <w:t>data and details are captured appropriately, and actively contribute to final reports</w:t>
      </w:r>
    </w:p>
    <w:p w14:paraId="7250BC12" w14:textId="0FDFBCD6" w:rsidR="00D27C77" w:rsidRDefault="00D27C77" w:rsidP="00D27C77">
      <w:pPr>
        <w:spacing w:line="360" w:lineRule="auto"/>
        <w:rPr>
          <w:rFonts w:ascii="Arial" w:eastAsia="MS Mincho" w:hAnsi="Arial" w:cs="Arial"/>
          <w:sz w:val="22"/>
          <w:szCs w:val="24"/>
          <w:lang w:val="en-GB"/>
        </w:rPr>
      </w:pPr>
    </w:p>
    <w:p w14:paraId="155C1C3C" w14:textId="77777777" w:rsidR="00A72AE3" w:rsidRPr="00C76CAF" w:rsidRDefault="00A72AE3" w:rsidP="00D27C77">
      <w:pPr>
        <w:spacing w:line="360" w:lineRule="auto"/>
        <w:rPr>
          <w:rFonts w:ascii="Arial" w:eastAsia="MS Mincho" w:hAnsi="Arial" w:cs="Arial"/>
          <w:sz w:val="22"/>
          <w:szCs w:val="24"/>
          <w:lang w:val="en-GB"/>
        </w:rPr>
      </w:pPr>
    </w:p>
    <w:p w14:paraId="1E4C063D" w14:textId="77777777" w:rsidR="00D27C77" w:rsidRPr="00C76CAF" w:rsidRDefault="00D27C77" w:rsidP="00D27C77">
      <w:pPr>
        <w:rPr>
          <w:rFonts w:ascii="Arial" w:eastAsia="MS Mincho" w:hAnsi="Arial"/>
          <w:b/>
          <w:color w:val="FF0000"/>
          <w:sz w:val="22"/>
          <w:szCs w:val="24"/>
          <w:lang w:val="en-GB"/>
        </w:rPr>
      </w:pPr>
      <w:r w:rsidRPr="00C76CAF">
        <w:rPr>
          <w:rFonts w:ascii="Arial" w:eastAsia="MS Mincho" w:hAnsi="Arial"/>
          <w:b/>
          <w:color w:val="FF0000"/>
          <w:sz w:val="22"/>
          <w:szCs w:val="24"/>
          <w:lang w:val="en-GB"/>
        </w:rPr>
        <w:t>Income Generation</w:t>
      </w:r>
    </w:p>
    <w:p w14:paraId="659803D6" w14:textId="1C3480D8" w:rsidR="00D27C77" w:rsidRPr="00C76CAF" w:rsidRDefault="00D27C77" w:rsidP="00D27C77">
      <w:pPr>
        <w:numPr>
          <w:ilvl w:val="0"/>
          <w:numId w:val="5"/>
        </w:numPr>
        <w:spacing w:after="240" w:line="360" w:lineRule="auto"/>
        <w:contextualSpacing/>
        <w:rPr>
          <w:rFonts w:ascii="Arial" w:eastAsia="MS Mincho" w:hAnsi="Arial" w:cs="Arial"/>
          <w:color w:val="1D1D1C"/>
          <w:sz w:val="22"/>
          <w:szCs w:val="22"/>
          <w:lang w:val="en-GB"/>
        </w:rPr>
      </w:pPr>
      <w:r w:rsidRPr="00C76CAF">
        <w:rPr>
          <w:rFonts w:ascii="Arial" w:eastAsia="MS Mincho" w:hAnsi="Arial" w:cs="Arial"/>
          <w:color w:val="1D1D1C"/>
          <w:sz w:val="22"/>
          <w:szCs w:val="22"/>
          <w:lang w:val="en-GB"/>
        </w:rPr>
        <w:t xml:space="preserve">Identify strategically relevant opportunities, and </w:t>
      </w:r>
      <w:r w:rsidR="001A5F9E" w:rsidRPr="00C76CAF">
        <w:rPr>
          <w:rFonts w:ascii="Arial" w:eastAsia="MS Mincho" w:hAnsi="Arial" w:cs="Arial"/>
          <w:color w:val="1D1D1C"/>
          <w:sz w:val="22"/>
          <w:szCs w:val="22"/>
          <w:lang w:val="en-GB"/>
        </w:rPr>
        <w:t xml:space="preserve">work with Programme Leads to </w:t>
      </w:r>
      <w:r w:rsidRPr="00C76CAF">
        <w:rPr>
          <w:rFonts w:ascii="Arial" w:eastAsia="MS Mincho" w:hAnsi="Arial" w:cs="Arial"/>
          <w:color w:val="1D1D1C"/>
          <w:sz w:val="22"/>
          <w:szCs w:val="22"/>
          <w:lang w:val="en-GB"/>
        </w:rPr>
        <w:t xml:space="preserve">develop </w:t>
      </w:r>
      <w:r w:rsidR="001A5F9E" w:rsidRPr="00C76CAF">
        <w:rPr>
          <w:rFonts w:ascii="Arial" w:eastAsia="MS Mincho" w:hAnsi="Arial" w:cs="Arial"/>
          <w:color w:val="1D1D1C"/>
          <w:sz w:val="22"/>
          <w:szCs w:val="22"/>
          <w:lang w:val="en-GB"/>
        </w:rPr>
        <w:t xml:space="preserve">new business </w:t>
      </w:r>
      <w:r w:rsidRPr="00C76CAF">
        <w:rPr>
          <w:rFonts w:ascii="Arial" w:eastAsia="MS Mincho" w:hAnsi="Arial" w:cs="Arial"/>
          <w:color w:val="1D1D1C"/>
          <w:sz w:val="22"/>
          <w:szCs w:val="22"/>
          <w:lang w:val="en-GB"/>
        </w:rPr>
        <w:t>proposals</w:t>
      </w:r>
    </w:p>
    <w:p w14:paraId="13D812FE" w14:textId="77777777" w:rsidR="00D27C77" w:rsidRPr="00C76CAF" w:rsidRDefault="00D27C77" w:rsidP="00D27C77">
      <w:pPr>
        <w:numPr>
          <w:ilvl w:val="0"/>
          <w:numId w:val="5"/>
        </w:numPr>
        <w:spacing w:after="240" w:line="360" w:lineRule="auto"/>
        <w:contextualSpacing/>
        <w:rPr>
          <w:rFonts w:ascii="Arial" w:eastAsia="MS Mincho" w:hAnsi="Arial" w:cs="Arial"/>
          <w:color w:val="1D1D1C"/>
          <w:sz w:val="22"/>
          <w:szCs w:val="22"/>
          <w:lang w:val="en-GB"/>
        </w:rPr>
      </w:pPr>
      <w:r w:rsidRPr="00C76CAF">
        <w:rPr>
          <w:rFonts w:ascii="Arial" w:eastAsia="MS Mincho" w:hAnsi="Arial" w:cs="Arial"/>
          <w:color w:val="1D1D1C"/>
          <w:sz w:val="22"/>
          <w:szCs w:val="22"/>
          <w:lang w:val="en-GB"/>
        </w:rPr>
        <w:t>Secure support internally for proposals</w:t>
      </w:r>
    </w:p>
    <w:p w14:paraId="635D637A" w14:textId="77777777" w:rsidR="00D27C77" w:rsidRPr="00947AB0" w:rsidRDefault="00D27C77" w:rsidP="00D27C77">
      <w:pPr>
        <w:numPr>
          <w:ilvl w:val="0"/>
          <w:numId w:val="5"/>
        </w:numPr>
        <w:spacing w:after="240" w:line="360" w:lineRule="auto"/>
        <w:contextualSpacing/>
        <w:rPr>
          <w:rFonts w:ascii="Arial" w:eastAsia="MS Mincho" w:hAnsi="Arial" w:cs="Arial"/>
          <w:color w:val="1D1D1C"/>
          <w:sz w:val="22"/>
          <w:szCs w:val="22"/>
          <w:lang w:val="en-GB"/>
        </w:rPr>
      </w:pPr>
      <w:r w:rsidRPr="00947AB0">
        <w:rPr>
          <w:rFonts w:ascii="Arial" w:eastAsia="MS Mincho" w:hAnsi="Arial" w:cs="Arial"/>
          <w:color w:val="1D1D1C"/>
          <w:sz w:val="22"/>
          <w:szCs w:val="22"/>
          <w:lang w:val="en-GB"/>
        </w:rPr>
        <w:t>Develop networks and influence in strategic target markets.</w:t>
      </w:r>
    </w:p>
    <w:p w14:paraId="10BE2AEC" w14:textId="1DA10210" w:rsidR="00D27C77" w:rsidRDefault="00D27C77" w:rsidP="00D27C77">
      <w:pPr>
        <w:spacing w:line="360" w:lineRule="auto"/>
        <w:rPr>
          <w:rFonts w:ascii="Arial" w:eastAsia="MS Mincho" w:hAnsi="Arial" w:cs="Arial"/>
          <w:sz w:val="22"/>
          <w:szCs w:val="24"/>
          <w:lang w:val="en-GB"/>
        </w:rPr>
      </w:pPr>
    </w:p>
    <w:p w14:paraId="44D8D8AF" w14:textId="77777777" w:rsidR="00A72AE3" w:rsidRPr="00C76CAF" w:rsidRDefault="00A72AE3" w:rsidP="00D27C77">
      <w:pPr>
        <w:spacing w:line="360" w:lineRule="auto"/>
        <w:rPr>
          <w:rFonts w:ascii="Arial" w:eastAsia="MS Mincho" w:hAnsi="Arial" w:cs="Arial"/>
          <w:sz w:val="22"/>
          <w:szCs w:val="24"/>
          <w:lang w:val="en-GB"/>
        </w:rPr>
      </w:pPr>
    </w:p>
    <w:p w14:paraId="6A814CEA" w14:textId="77777777" w:rsidR="00D27C77" w:rsidRPr="00C76CAF" w:rsidRDefault="00D27C77" w:rsidP="00D27C77">
      <w:pPr>
        <w:spacing w:line="360" w:lineRule="auto"/>
        <w:rPr>
          <w:rFonts w:ascii="Arial" w:eastAsia="MS Mincho" w:hAnsi="Arial" w:cs="Arial"/>
          <w:b/>
          <w:color w:val="FF0000"/>
          <w:sz w:val="22"/>
          <w:szCs w:val="24"/>
          <w:lang w:val="en-GB"/>
        </w:rPr>
      </w:pPr>
      <w:r w:rsidRPr="00C76CAF">
        <w:rPr>
          <w:rFonts w:ascii="Arial" w:eastAsia="MS Mincho" w:hAnsi="Arial" w:cs="Arial"/>
          <w:b/>
          <w:color w:val="FF0000"/>
          <w:sz w:val="22"/>
          <w:szCs w:val="24"/>
          <w:lang w:val="en-GB"/>
        </w:rPr>
        <w:t>Influence</w:t>
      </w:r>
    </w:p>
    <w:p w14:paraId="7D709B26" w14:textId="77777777" w:rsidR="00D27C77" w:rsidRPr="00C76CAF" w:rsidRDefault="00D27C77" w:rsidP="00D27C77">
      <w:pPr>
        <w:numPr>
          <w:ilvl w:val="0"/>
          <w:numId w:val="10"/>
        </w:numPr>
        <w:spacing w:line="360" w:lineRule="auto"/>
        <w:ind w:left="709"/>
        <w:rPr>
          <w:rFonts w:ascii="Arial" w:eastAsia="MS Mincho" w:hAnsi="Arial" w:cs="Arial"/>
          <w:sz w:val="22"/>
          <w:szCs w:val="24"/>
          <w:lang w:val="en-GB"/>
        </w:rPr>
      </w:pPr>
      <w:r w:rsidRPr="00C76CAF">
        <w:rPr>
          <w:rFonts w:ascii="Arial" w:eastAsia="MS Mincho" w:hAnsi="Arial" w:cs="Arial"/>
          <w:sz w:val="22"/>
          <w:szCs w:val="24"/>
          <w:lang w:val="en-GB"/>
        </w:rPr>
        <w:t>Establish and maintain relationships with outside client organisations</w:t>
      </w:r>
    </w:p>
    <w:p w14:paraId="63FD0174" w14:textId="77777777" w:rsidR="00D27C77" w:rsidRPr="00C76CAF" w:rsidRDefault="00D27C77" w:rsidP="00D27C77">
      <w:pPr>
        <w:numPr>
          <w:ilvl w:val="0"/>
          <w:numId w:val="10"/>
        </w:numPr>
        <w:spacing w:line="360" w:lineRule="auto"/>
        <w:ind w:left="709"/>
        <w:rPr>
          <w:rFonts w:ascii="Arial" w:eastAsia="MS Mincho" w:hAnsi="Arial" w:cs="Arial"/>
          <w:sz w:val="22"/>
          <w:szCs w:val="24"/>
          <w:lang w:val="en-GB"/>
        </w:rPr>
      </w:pPr>
      <w:r w:rsidRPr="00C76CAF">
        <w:rPr>
          <w:rFonts w:ascii="Arial" w:eastAsia="MS Mincho" w:hAnsi="Arial" w:cs="Arial"/>
          <w:sz w:val="22"/>
          <w:szCs w:val="24"/>
          <w:lang w:val="en-GB"/>
        </w:rPr>
        <w:t>Actively contribute to internal and external forums on design or areas relevant to our programmes of work</w:t>
      </w:r>
    </w:p>
    <w:p w14:paraId="7C2DBAB2" w14:textId="77777777" w:rsidR="00D27C77" w:rsidRPr="00C76CAF" w:rsidRDefault="00D27C77" w:rsidP="00D27C77">
      <w:pPr>
        <w:numPr>
          <w:ilvl w:val="0"/>
          <w:numId w:val="10"/>
        </w:numPr>
        <w:spacing w:line="360" w:lineRule="auto"/>
        <w:ind w:left="709"/>
        <w:rPr>
          <w:rFonts w:ascii="Arial" w:eastAsia="MS Mincho" w:hAnsi="Arial" w:cs="Arial"/>
          <w:sz w:val="22"/>
          <w:szCs w:val="24"/>
          <w:lang w:val="en-GB"/>
        </w:rPr>
      </w:pPr>
      <w:r w:rsidRPr="00C76CAF">
        <w:rPr>
          <w:rFonts w:ascii="Arial" w:eastAsia="MS Mincho" w:hAnsi="Arial" w:cs="Arial"/>
          <w:sz w:val="22"/>
          <w:szCs w:val="24"/>
          <w:lang w:val="en-GB"/>
        </w:rPr>
        <w:t>Gather insights and share with Programme Leads to develop sector and professional knowledge.</w:t>
      </w:r>
    </w:p>
    <w:p w14:paraId="01602CAA" w14:textId="77777777" w:rsidR="00D27C77" w:rsidRPr="00C76CAF" w:rsidRDefault="00D27C77" w:rsidP="00D27C77">
      <w:pPr>
        <w:spacing w:line="360" w:lineRule="auto"/>
        <w:ind w:left="360"/>
        <w:rPr>
          <w:rFonts w:ascii="Arial" w:eastAsia="MS Mincho" w:hAnsi="Arial" w:cs="Arial"/>
          <w:sz w:val="22"/>
          <w:szCs w:val="24"/>
          <w:lang w:val="en-GB"/>
        </w:rPr>
      </w:pPr>
    </w:p>
    <w:p w14:paraId="619E1BBF" w14:textId="77777777" w:rsidR="00D27C77" w:rsidRPr="00C76CAF" w:rsidRDefault="00D27C77" w:rsidP="00D27C77">
      <w:pPr>
        <w:spacing w:line="360" w:lineRule="auto"/>
        <w:rPr>
          <w:rFonts w:ascii="Arial" w:eastAsia="MS Mincho" w:hAnsi="Arial" w:cs="Arial"/>
          <w:b/>
          <w:color w:val="FF0000"/>
          <w:sz w:val="22"/>
          <w:szCs w:val="24"/>
          <w:lang w:val="en-GB"/>
        </w:rPr>
      </w:pPr>
      <w:r w:rsidRPr="00C76CAF">
        <w:rPr>
          <w:rFonts w:ascii="Arial" w:eastAsia="MS Mincho" w:hAnsi="Arial" w:cs="Arial"/>
          <w:b/>
          <w:color w:val="FF0000"/>
          <w:sz w:val="22"/>
          <w:szCs w:val="24"/>
          <w:lang w:val="en-GB"/>
        </w:rPr>
        <w:lastRenderedPageBreak/>
        <w:t>Other responsibilities</w:t>
      </w:r>
    </w:p>
    <w:p w14:paraId="099B4BC1" w14:textId="77777777" w:rsidR="00D27C77" w:rsidRPr="00C76CAF" w:rsidRDefault="00D27C77" w:rsidP="00D27C77">
      <w:pPr>
        <w:numPr>
          <w:ilvl w:val="0"/>
          <w:numId w:val="10"/>
        </w:numPr>
        <w:spacing w:line="360" w:lineRule="auto"/>
        <w:ind w:left="709"/>
        <w:rPr>
          <w:rFonts w:ascii="Arial" w:eastAsia="MS Mincho" w:hAnsi="Arial" w:cs="Arial"/>
          <w:sz w:val="22"/>
          <w:szCs w:val="24"/>
          <w:lang w:val="en-GB"/>
        </w:rPr>
      </w:pPr>
      <w:r w:rsidRPr="00C76CAF">
        <w:rPr>
          <w:rFonts w:ascii="Arial" w:eastAsia="MS Mincho" w:hAnsi="Arial" w:cs="Arial"/>
          <w:sz w:val="22"/>
          <w:szCs w:val="24"/>
          <w:lang w:val="en-GB"/>
        </w:rPr>
        <w:t>Contribute to the dissemination of best practice</w:t>
      </w:r>
    </w:p>
    <w:p w14:paraId="25B5D021" w14:textId="13EC66CD" w:rsidR="00D27C77" w:rsidRPr="00C76CAF" w:rsidRDefault="00D27C77" w:rsidP="00D27C77">
      <w:pPr>
        <w:numPr>
          <w:ilvl w:val="0"/>
          <w:numId w:val="10"/>
        </w:numPr>
        <w:spacing w:line="360" w:lineRule="auto"/>
        <w:ind w:left="709"/>
        <w:rPr>
          <w:rFonts w:ascii="Arial" w:eastAsia="MS Mincho" w:hAnsi="Arial" w:cs="Arial"/>
          <w:sz w:val="22"/>
          <w:szCs w:val="24"/>
          <w:lang w:val="en-GB"/>
        </w:rPr>
      </w:pPr>
      <w:r w:rsidRPr="00C76CAF">
        <w:rPr>
          <w:rFonts w:ascii="Arial" w:eastAsia="MS Mincho" w:hAnsi="Arial" w:cs="Arial"/>
          <w:sz w:val="22"/>
          <w:szCs w:val="24"/>
          <w:lang w:val="en-GB"/>
        </w:rPr>
        <w:t>Support the Director, Head and Programme Leads</w:t>
      </w:r>
      <w:r w:rsidR="00BE707D">
        <w:rPr>
          <w:rFonts w:ascii="Arial" w:eastAsia="MS Mincho" w:hAnsi="Arial" w:cs="Arial"/>
          <w:sz w:val="22"/>
          <w:szCs w:val="24"/>
          <w:lang w:val="en-GB"/>
        </w:rPr>
        <w:t xml:space="preserve"> to</w:t>
      </w:r>
      <w:r w:rsidRPr="00C76CAF">
        <w:rPr>
          <w:rFonts w:ascii="Arial" w:eastAsia="MS Mincho" w:hAnsi="Arial" w:cs="Arial"/>
          <w:sz w:val="22"/>
          <w:szCs w:val="24"/>
          <w:lang w:val="en-GB"/>
        </w:rPr>
        <w:t xml:space="preserve"> develop strategy and new opportunities</w:t>
      </w:r>
    </w:p>
    <w:p w14:paraId="4AFE517D" w14:textId="77777777" w:rsidR="00D27C77" w:rsidRPr="00C76CAF" w:rsidRDefault="00D27C77" w:rsidP="00D27C77">
      <w:pPr>
        <w:numPr>
          <w:ilvl w:val="0"/>
          <w:numId w:val="10"/>
        </w:numPr>
        <w:spacing w:line="360" w:lineRule="auto"/>
        <w:ind w:left="709"/>
        <w:rPr>
          <w:rFonts w:ascii="Arial" w:eastAsia="MS Mincho" w:hAnsi="Arial" w:cs="Arial"/>
          <w:sz w:val="22"/>
          <w:szCs w:val="24"/>
          <w:lang w:val="en-GB"/>
        </w:rPr>
      </w:pPr>
      <w:r w:rsidRPr="00C76CAF">
        <w:rPr>
          <w:rFonts w:ascii="Arial" w:eastAsia="MS Mincho" w:hAnsi="Arial" w:cs="Arial"/>
          <w:sz w:val="22"/>
          <w:szCs w:val="24"/>
          <w:lang w:val="en-GB"/>
        </w:rPr>
        <w:t>Support in the professional development of colleagues</w:t>
      </w:r>
    </w:p>
    <w:p w14:paraId="1988F789" w14:textId="77777777" w:rsidR="00D27C77" w:rsidRPr="00C76CAF" w:rsidRDefault="00D27C77" w:rsidP="00D27C77">
      <w:pPr>
        <w:numPr>
          <w:ilvl w:val="0"/>
          <w:numId w:val="10"/>
        </w:numPr>
        <w:spacing w:line="360" w:lineRule="auto"/>
        <w:ind w:left="709"/>
        <w:rPr>
          <w:rFonts w:ascii="Arial" w:eastAsia="MS Mincho" w:hAnsi="Arial" w:cs="Arial"/>
          <w:sz w:val="22"/>
          <w:szCs w:val="24"/>
          <w:lang w:val="en-GB"/>
        </w:rPr>
      </w:pPr>
      <w:r w:rsidRPr="00C76CAF">
        <w:rPr>
          <w:rFonts w:ascii="Arial" w:eastAsia="MS Mincho" w:hAnsi="Arial" w:cs="Arial"/>
          <w:sz w:val="22"/>
          <w:szCs w:val="24"/>
          <w:lang w:val="en-GB"/>
        </w:rPr>
        <w:t>Undertake any other reasonable tasks/duties as required.</w:t>
      </w:r>
    </w:p>
    <w:p w14:paraId="368D156B" w14:textId="77777777" w:rsidR="00D27C77" w:rsidRPr="00C76CAF" w:rsidRDefault="00D27C77" w:rsidP="00D27C77">
      <w:pPr>
        <w:spacing w:line="360" w:lineRule="auto"/>
        <w:ind w:left="360"/>
        <w:rPr>
          <w:rFonts w:ascii="Arial" w:eastAsia="MS Mincho" w:hAnsi="Arial" w:cs="Arial"/>
          <w:b/>
          <w:sz w:val="22"/>
          <w:szCs w:val="24"/>
          <w:lang w:val="en-GB"/>
        </w:rPr>
      </w:pPr>
    </w:p>
    <w:p w14:paraId="5D7B6AC2" w14:textId="77777777" w:rsidR="00D27C77" w:rsidRPr="005C5E51" w:rsidRDefault="00D27C77" w:rsidP="00D27C77">
      <w:pPr>
        <w:spacing w:line="360" w:lineRule="auto"/>
        <w:rPr>
          <w:rFonts w:ascii="Arial" w:hAnsi="Arial" w:cs="Arial"/>
          <w:b/>
          <w:color w:val="FF0000"/>
          <w:sz w:val="22"/>
          <w:szCs w:val="22"/>
          <w:lang w:val="en-GB" w:eastAsia="en-GB"/>
        </w:rPr>
      </w:pPr>
      <w:bookmarkStart w:id="0" w:name="_Hlk20488762"/>
      <w:r w:rsidRPr="005C5E51">
        <w:rPr>
          <w:rFonts w:ascii="Arial" w:hAnsi="Arial" w:cs="Arial"/>
          <w:b/>
          <w:color w:val="FF0000"/>
          <w:sz w:val="22"/>
          <w:szCs w:val="22"/>
          <w:lang w:val="en-GB" w:eastAsia="en-GB"/>
        </w:rPr>
        <w:t>Corporate Responsibilities</w:t>
      </w:r>
    </w:p>
    <w:p w14:paraId="3C27BA31" w14:textId="77777777" w:rsidR="00042AE5" w:rsidRPr="0074581F" w:rsidRDefault="00042AE5" w:rsidP="00042AE5">
      <w:pPr>
        <w:numPr>
          <w:ilvl w:val="0"/>
          <w:numId w:val="11"/>
        </w:numPr>
        <w:spacing w:line="360" w:lineRule="auto"/>
        <w:ind w:left="709" w:hanging="357"/>
        <w:rPr>
          <w:rFonts w:ascii="Arial" w:eastAsia="MS Mincho" w:hAnsi="Arial" w:cs="Arial"/>
          <w:sz w:val="22"/>
          <w:szCs w:val="22"/>
          <w:lang w:val="en-GB"/>
        </w:rPr>
      </w:pPr>
      <w:r>
        <w:rPr>
          <w:rFonts w:ascii="Arial" w:eastAsia="MS Mincho" w:hAnsi="Arial" w:cs="Arial"/>
          <w:sz w:val="22"/>
          <w:szCs w:val="22"/>
          <w:lang w:val="en-GB"/>
        </w:rPr>
        <w:t>Proactively</w:t>
      </w:r>
      <w:r w:rsidRPr="0074581F">
        <w:rPr>
          <w:rFonts w:ascii="Arial" w:eastAsia="MS Mincho" w:hAnsi="Arial" w:cs="Arial"/>
          <w:sz w:val="22"/>
          <w:szCs w:val="22"/>
          <w:lang w:val="en-GB"/>
        </w:rPr>
        <w:t xml:space="preserve"> identif</w:t>
      </w:r>
      <w:r>
        <w:rPr>
          <w:rFonts w:ascii="Arial" w:eastAsia="MS Mincho" w:hAnsi="Arial" w:cs="Arial"/>
          <w:sz w:val="22"/>
          <w:szCs w:val="22"/>
          <w:lang w:val="en-GB"/>
        </w:rPr>
        <w:t xml:space="preserve">y </w:t>
      </w:r>
      <w:r w:rsidRPr="0074581F">
        <w:rPr>
          <w:rFonts w:ascii="Arial" w:eastAsia="MS Mincho" w:hAnsi="Arial" w:cs="Arial"/>
          <w:sz w:val="22"/>
          <w:szCs w:val="22"/>
          <w:lang w:val="en-GB"/>
        </w:rPr>
        <w:t>and manage</w:t>
      </w:r>
      <w:r>
        <w:rPr>
          <w:rFonts w:ascii="Arial" w:eastAsia="MS Mincho" w:hAnsi="Arial" w:cs="Arial"/>
          <w:sz w:val="22"/>
          <w:szCs w:val="22"/>
          <w:lang w:val="en-GB"/>
        </w:rPr>
        <w:t xml:space="preserve"> </w:t>
      </w:r>
      <w:r w:rsidRPr="0074581F">
        <w:rPr>
          <w:rFonts w:ascii="Arial" w:eastAsia="MS Mincho" w:hAnsi="Arial" w:cs="Arial"/>
          <w:sz w:val="22"/>
          <w:szCs w:val="22"/>
          <w:lang w:val="en-GB"/>
        </w:rPr>
        <w:t>risks and financial control</w:t>
      </w:r>
      <w:r>
        <w:rPr>
          <w:rFonts w:ascii="Arial" w:eastAsia="MS Mincho" w:hAnsi="Arial" w:cs="Arial"/>
          <w:sz w:val="22"/>
          <w:szCs w:val="22"/>
          <w:lang w:val="en-GB"/>
        </w:rPr>
        <w:t>s</w:t>
      </w:r>
      <w:r w:rsidRPr="0074581F">
        <w:rPr>
          <w:rFonts w:ascii="Arial" w:eastAsia="MS Mincho" w:hAnsi="Arial" w:cs="Arial"/>
          <w:sz w:val="22"/>
          <w:szCs w:val="22"/>
          <w:lang w:val="en-GB"/>
        </w:rPr>
        <w:t xml:space="preserve"> </w:t>
      </w:r>
      <w:r>
        <w:rPr>
          <w:rFonts w:ascii="Arial" w:eastAsia="MS Mincho" w:hAnsi="Arial" w:cs="Arial"/>
          <w:sz w:val="22"/>
          <w:szCs w:val="22"/>
          <w:lang w:val="en-GB"/>
        </w:rPr>
        <w:t xml:space="preserve">in relation to the Design Council and </w:t>
      </w:r>
      <w:r w:rsidRPr="0074581F">
        <w:rPr>
          <w:rFonts w:ascii="Arial" w:eastAsia="MS Mincho" w:hAnsi="Arial" w:cs="Arial"/>
          <w:sz w:val="22"/>
          <w:szCs w:val="22"/>
          <w:lang w:val="en-GB"/>
        </w:rPr>
        <w:t>your specific area of responsibility</w:t>
      </w:r>
    </w:p>
    <w:p w14:paraId="5B1EB27B" w14:textId="569948F2" w:rsidR="00042AE5" w:rsidRPr="0074581F" w:rsidRDefault="00042AE5" w:rsidP="00042AE5">
      <w:pPr>
        <w:numPr>
          <w:ilvl w:val="0"/>
          <w:numId w:val="11"/>
        </w:numPr>
        <w:spacing w:line="360" w:lineRule="auto"/>
        <w:ind w:left="709" w:hanging="357"/>
        <w:rPr>
          <w:rFonts w:ascii="Arial" w:eastAsia="MS Mincho" w:hAnsi="Arial" w:cs="Arial"/>
          <w:sz w:val="22"/>
          <w:szCs w:val="22"/>
          <w:lang w:val="en-GB"/>
        </w:rPr>
      </w:pPr>
      <w:r>
        <w:rPr>
          <w:rFonts w:ascii="Arial" w:eastAsia="MS Mincho" w:hAnsi="Arial" w:cs="Arial"/>
          <w:sz w:val="22"/>
          <w:szCs w:val="22"/>
          <w:lang w:val="en-GB"/>
        </w:rPr>
        <w:t>C</w:t>
      </w:r>
      <w:r w:rsidRPr="0074581F">
        <w:rPr>
          <w:rFonts w:ascii="Arial" w:eastAsia="MS Mincho" w:hAnsi="Arial" w:cs="Arial"/>
          <w:sz w:val="22"/>
          <w:szCs w:val="22"/>
          <w:lang w:val="en-GB"/>
        </w:rPr>
        <w:t>omply with the Design Council</w:t>
      </w:r>
      <w:r w:rsidR="00D92E43">
        <w:rPr>
          <w:rFonts w:ascii="Arial" w:eastAsia="MS Mincho" w:hAnsi="Arial" w:cs="Arial"/>
          <w:sz w:val="22"/>
          <w:szCs w:val="22"/>
          <w:lang w:val="en-GB"/>
        </w:rPr>
        <w:t>’s</w:t>
      </w:r>
      <w:r w:rsidRPr="0074581F">
        <w:rPr>
          <w:rFonts w:ascii="Arial" w:eastAsia="MS Mincho" w:hAnsi="Arial" w:cs="Arial"/>
          <w:sz w:val="22"/>
          <w:szCs w:val="22"/>
          <w:lang w:val="en-GB"/>
        </w:rPr>
        <w:t xml:space="preserve"> operational policies and procedures including financial and risk management, project management and evaluation processes, brand guidelines</w:t>
      </w:r>
      <w:r>
        <w:rPr>
          <w:rFonts w:ascii="Arial" w:eastAsia="MS Mincho" w:hAnsi="Arial" w:cs="Arial"/>
          <w:sz w:val="22"/>
          <w:szCs w:val="22"/>
          <w:lang w:val="en-GB"/>
        </w:rPr>
        <w:t xml:space="preserve">, GDPR, information security </w:t>
      </w:r>
      <w:r w:rsidRPr="0074581F">
        <w:rPr>
          <w:rFonts w:ascii="Arial" w:eastAsia="MS Mincho" w:hAnsi="Arial" w:cs="Arial"/>
          <w:sz w:val="22"/>
          <w:szCs w:val="22"/>
          <w:lang w:val="en-GB"/>
        </w:rPr>
        <w:t>and internal health and safety policy</w:t>
      </w:r>
    </w:p>
    <w:bookmarkEnd w:id="0"/>
    <w:p w14:paraId="66B0EA68" w14:textId="77777777" w:rsidR="00D27C77" w:rsidRPr="00C76CAF" w:rsidRDefault="00D27C77" w:rsidP="00D27C77">
      <w:pPr>
        <w:spacing w:line="360" w:lineRule="auto"/>
        <w:rPr>
          <w:rFonts w:ascii="Arial" w:eastAsia="MS Mincho" w:hAnsi="Arial" w:cs="Arial"/>
          <w:sz w:val="22"/>
          <w:szCs w:val="24"/>
          <w:lang w:val="en-GB"/>
        </w:rPr>
      </w:pPr>
    </w:p>
    <w:p w14:paraId="2AA30158" w14:textId="77777777" w:rsidR="00E60332" w:rsidRDefault="00D27C77" w:rsidP="00D27C77">
      <w:pPr>
        <w:spacing w:line="360" w:lineRule="auto"/>
        <w:rPr>
          <w:rFonts w:ascii="Arial" w:hAnsi="Arial" w:cs="Arial"/>
          <w:b/>
          <w:color w:val="FF0000"/>
          <w:sz w:val="28"/>
          <w:szCs w:val="28"/>
          <w:lang w:val="en-GB" w:eastAsia="en-GB"/>
        </w:rPr>
      </w:pPr>
      <w:r w:rsidRPr="00C76CAF">
        <w:rPr>
          <w:rFonts w:ascii="Arial" w:eastAsia="MS Mincho" w:hAnsi="Arial" w:cs="Arial"/>
          <w:sz w:val="22"/>
          <w:szCs w:val="22"/>
          <w:lang w:val="en-GB"/>
        </w:rPr>
        <w:t>This role will involve some evening work and travel as required in accordance with the needs of the projects and programmes.</w:t>
      </w:r>
    </w:p>
    <w:p w14:paraId="61EF2206" w14:textId="77777777" w:rsidR="00E60332" w:rsidRDefault="00E60332" w:rsidP="00D27C77">
      <w:pPr>
        <w:spacing w:line="360" w:lineRule="auto"/>
        <w:rPr>
          <w:rFonts w:ascii="Arial" w:hAnsi="Arial" w:cs="Arial"/>
          <w:b/>
          <w:color w:val="FF0000"/>
          <w:sz w:val="28"/>
          <w:szCs w:val="28"/>
          <w:lang w:val="en-GB" w:eastAsia="en-GB"/>
        </w:rPr>
      </w:pPr>
    </w:p>
    <w:p w14:paraId="19E1DF9E" w14:textId="4A776875" w:rsidR="00D27C77" w:rsidRPr="00E60332" w:rsidRDefault="00D27C77" w:rsidP="00D27C77">
      <w:pPr>
        <w:spacing w:line="360" w:lineRule="auto"/>
        <w:rPr>
          <w:rFonts w:ascii="Arial" w:eastAsia="MS Mincho" w:hAnsi="Arial" w:cs="Arial"/>
          <w:sz w:val="22"/>
          <w:szCs w:val="22"/>
          <w:lang w:val="en-GB"/>
        </w:rPr>
      </w:pPr>
      <w:r w:rsidRPr="00C76CAF">
        <w:rPr>
          <w:rFonts w:ascii="Arial" w:hAnsi="Arial" w:cs="Arial"/>
          <w:b/>
          <w:color w:val="FF0000"/>
          <w:sz w:val="28"/>
          <w:szCs w:val="28"/>
          <w:lang w:val="en-GB" w:eastAsia="en-GB"/>
        </w:rPr>
        <w:t>Does this sound like you?</w:t>
      </w:r>
    </w:p>
    <w:p w14:paraId="094C68F9" w14:textId="77777777" w:rsidR="00D27C77" w:rsidRPr="00C76CAF" w:rsidRDefault="00D27C77" w:rsidP="00D27C77">
      <w:pPr>
        <w:spacing w:line="360" w:lineRule="auto"/>
        <w:rPr>
          <w:rFonts w:ascii="Arial" w:eastAsia="MS Mincho" w:hAnsi="Arial" w:cs="Arial"/>
          <w:b/>
          <w:color w:val="000000" w:themeColor="text1"/>
          <w:sz w:val="22"/>
          <w:szCs w:val="22"/>
          <w:lang w:val="en-GB"/>
        </w:rPr>
      </w:pPr>
      <w:r w:rsidRPr="00C76CAF">
        <w:rPr>
          <w:rFonts w:ascii="Arial" w:eastAsia="MS Mincho" w:hAnsi="Arial" w:cs="Arial"/>
          <w:b/>
          <w:color w:val="000000" w:themeColor="text1"/>
          <w:sz w:val="22"/>
          <w:szCs w:val="22"/>
          <w:lang w:val="en-GB"/>
        </w:rPr>
        <w:t xml:space="preserve">Expert Knowledge and Qualifications </w:t>
      </w:r>
    </w:p>
    <w:p w14:paraId="5363D140" w14:textId="1E6D67FB" w:rsidR="00D27C77" w:rsidRPr="00C76CAF" w:rsidRDefault="00D27C77" w:rsidP="00D27C77">
      <w:pPr>
        <w:numPr>
          <w:ilvl w:val="0"/>
          <w:numId w:val="7"/>
        </w:numPr>
        <w:spacing w:line="360" w:lineRule="auto"/>
        <w:ind w:left="709"/>
        <w:rPr>
          <w:rFonts w:ascii="Arial" w:eastAsia="MS Mincho" w:hAnsi="Arial" w:cs="Arial"/>
          <w:color w:val="000000" w:themeColor="text1"/>
          <w:sz w:val="22"/>
          <w:szCs w:val="22"/>
          <w:lang w:val="en-GB"/>
        </w:rPr>
      </w:pPr>
      <w:bookmarkStart w:id="1" w:name="_Hlk83740760"/>
      <w:r w:rsidRPr="00C76CAF">
        <w:rPr>
          <w:rFonts w:ascii="Arial" w:eastAsia="MS Mincho" w:hAnsi="Arial" w:cs="Arial"/>
          <w:color w:val="000000" w:themeColor="text1"/>
          <w:sz w:val="22"/>
          <w:szCs w:val="22"/>
          <w:lang w:val="en-GB"/>
        </w:rPr>
        <w:t xml:space="preserve">Academic </w:t>
      </w:r>
      <w:r w:rsidR="001863A7">
        <w:rPr>
          <w:rFonts w:ascii="Arial" w:eastAsia="MS Mincho" w:hAnsi="Arial" w:cs="Arial"/>
          <w:color w:val="000000" w:themeColor="text1"/>
          <w:sz w:val="22"/>
          <w:szCs w:val="22"/>
          <w:lang w:val="en-GB"/>
        </w:rPr>
        <w:t>or</w:t>
      </w:r>
      <w:r w:rsidRPr="00C76CAF">
        <w:rPr>
          <w:rFonts w:ascii="Arial" w:eastAsia="MS Mincho" w:hAnsi="Arial" w:cs="Arial"/>
          <w:color w:val="000000" w:themeColor="text1"/>
          <w:sz w:val="22"/>
          <w:szCs w:val="22"/>
          <w:lang w:val="en-GB"/>
        </w:rPr>
        <w:t xml:space="preserve"> professional qualifications</w:t>
      </w:r>
      <w:r w:rsidR="00BE707D">
        <w:rPr>
          <w:rFonts w:ascii="Arial" w:eastAsia="MS Mincho" w:hAnsi="Arial" w:cs="Arial"/>
          <w:color w:val="000000" w:themeColor="text1"/>
          <w:sz w:val="22"/>
          <w:szCs w:val="22"/>
          <w:lang w:val="en-GB"/>
        </w:rPr>
        <w:t xml:space="preserve"> in an</w:t>
      </w:r>
      <w:r w:rsidR="00C41683">
        <w:rPr>
          <w:rFonts w:ascii="Arial" w:eastAsia="MS Mincho" w:hAnsi="Arial" w:cs="Arial"/>
          <w:color w:val="000000" w:themeColor="text1"/>
          <w:sz w:val="22"/>
          <w:szCs w:val="22"/>
          <w:lang w:val="en-GB"/>
        </w:rPr>
        <w:t xml:space="preserve"> </w:t>
      </w:r>
      <w:r w:rsidRPr="00C76CAF">
        <w:rPr>
          <w:rFonts w:ascii="Arial" w:eastAsia="MS Mincho" w:hAnsi="Arial" w:cs="Arial"/>
          <w:color w:val="000000" w:themeColor="text1"/>
          <w:sz w:val="22"/>
          <w:szCs w:val="22"/>
          <w:lang w:val="en-GB"/>
        </w:rPr>
        <w:t xml:space="preserve">associated discipline, or equivalent experience </w:t>
      </w:r>
      <w:r w:rsidR="004A7C9D">
        <w:rPr>
          <w:rFonts w:ascii="Arial" w:eastAsia="MS Mincho" w:hAnsi="Arial" w:cs="Arial"/>
          <w:color w:val="000000" w:themeColor="text1"/>
          <w:sz w:val="22"/>
          <w:szCs w:val="22"/>
          <w:lang w:val="en-GB"/>
        </w:rPr>
        <w:t>related to design, placemaking and infrastructure</w:t>
      </w:r>
    </w:p>
    <w:bookmarkEnd w:id="1"/>
    <w:p w14:paraId="53135419" w14:textId="77777777" w:rsidR="004A7C9D" w:rsidRDefault="00D27C77" w:rsidP="004A7C9D">
      <w:pPr>
        <w:numPr>
          <w:ilvl w:val="0"/>
          <w:numId w:val="8"/>
        </w:numPr>
        <w:spacing w:line="360" w:lineRule="auto"/>
        <w:contextualSpacing/>
        <w:rPr>
          <w:rFonts w:ascii="Arial" w:eastAsia="MS Mincho" w:hAnsi="Arial" w:cs="Arial"/>
          <w:color w:val="000000" w:themeColor="text1"/>
          <w:sz w:val="22"/>
          <w:szCs w:val="22"/>
          <w:lang w:val="en-GB"/>
        </w:rPr>
      </w:pPr>
      <w:r w:rsidRPr="00C76CAF">
        <w:rPr>
          <w:rFonts w:ascii="Arial" w:eastAsia="MS Mincho" w:hAnsi="Arial" w:cs="Arial"/>
          <w:color w:val="000000" w:themeColor="text1"/>
          <w:sz w:val="22"/>
          <w:szCs w:val="22"/>
          <w:lang w:val="en-GB"/>
        </w:rPr>
        <w:t xml:space="preserve">Demonstrable understanding of the principles of design </w:t>
      </w:r>
      <w:r w:rsidR="004A7C9D">
        <w:rPr>
          <w:rFonts w:ascii="Arial" w:eastAsia="MS Mincho" w:hAnsi="Arial" w:cs="Arial"/>
          <w:color w:val="000000" w:themeColor="text1"/>
          <w:sz w:val="22"/>
          <w:szCs w:val="22"/>
          <w:lang w:val="en-GB"/>
        </w:rPr>
        <w:t xml:space="preserve">for people and planet </w:t>
      </w:r>
      <w:r w:rsidRPr="00C76CAF">
        <w:rPr>
          <w:rFonts w:ascii="Arial" w:eastAsia="MS Mincho" w:hAnsi="Arial" w:cs="Arial"/>
          <w:color w:val="000000" w:themeColor="text1"/>
          <w:sz w:val="22"/>
          <w:szCs w:val="22"/>
          <w:lang w:val="en-GB"/>
        </w:rPr>
        <w:t xml:space="preserve">and the practical delivery of good </w:t>
      </w:r>
      <w:r w:rsidR="004A7C9D">
        <w:rPr>
          <w:rFonts w:ascii="Arial" w:eastAsia="MS Mincho" w:hAnsi="Arial" w:cs="Arial"/>
          <w:color w:val="000000" w:themeColor="text1"/>
          <w:sz w:val="22"/>
          <w:szCs w:val="22"/>
          <w:lang w:val="en-GB"/>
        </w:rPr>
        <w:t xml:space="preserve">quality </w:t>
      </w:r>
      <w:r w:rsidRPr="00C76CAF">
        <w:rPr>
          <w:rFonts w:ascii="Arial" w:eastAsia="MS Mincho" w:hAnsi="Arial" w:cs="Arial"/>
          <w:color w:val="000000" w:themeColor="text1"/>
          <w:sz w:val="22"/>
          <w:szCs w:val="22"/>
          <w:lang w:val="en-GB"/>
        </w:rPr>
        <w:t>places, and the ability to convey these through advocacy, training and in critiquing designs and plans</w:t>
      </w:r>
    </w:p>
    <w:p w14:paraId="7B263B8C" w14:textId="5855537F" w:rsidR="004A7C9D" w:rsidRPr="004A7C9D" w:rsidRDefault="00DB12FC" w:rsidP="004A7C9D">
      <w:pPr>
        <w:numPr>
          <w:ilvl w:val="0"/>
          <w:numId w:val="8"/>
        </w:numPr>
        <w:spacing w:line="360" w:lineRule="auto"/>
        <w:contextualSpacing/>
        <w:rPr>
          <w:rFonts w:ascii="Arial" w:eastAsia="MS Mincho" w:hAnsi="Arial" w:cs="Arial"/>
          <w:color w:val="000000" w:themeColor="text1"/>
          <w:sz w:val="22"/>
          <w:szCs w:val="22"/>
          <w:lang w:val="en-GB"/>
        </w:rPr>
      </w:pPr>
      <w:r>
        <w:rPr>
          <w:rFonts w:ascii="Arial" w:eastAsia="MS Mincho" w:hAnsi="Arial" w:cs="Arial"/>
          <w:color w:val="000000" w:themeColor="text1"/>
          <w:sz w:val="22"/>
          <w:szCs w:val="22"/>
          <w:lang w:val="en-GB"/>
        </w:rPr>
        <w:t>I</w:t>
      </w:r>
      <w:r w:rsidR="004A7C9D">
        <w:rPr>
          <w:rFonts w:ascii="Arial" w:eastAsia="MS Mincho" w:hAnsi="Arial" w:cs="Arial"/>
          <w:color w:val="000000" w:themeColor="text1"/>
          <w:sz w:val="22"/>
          <w:szCs w:val="22"/>
          <w:lang w:val="en-GB"/>
        </w:rPr>
        <w:t>nterest in sustainable and regenerative design</w:t>
      </w:r>
      <w:r>
        <w:rPr>
          <w:rFonts w:ascii="Arial" w:eastAsia="MS Mincho" w:hAnsi="Arial" w:cs="Arial"/>
          <w:color w:val="000000" w:themeColor="text1"/>
          <w:sz w:val="22"/>
          <w:szCs w:val="22"/>
          <w:lang w:val="en-GB"/>
        </w:rPr>
        <w:t>.</w:t>
      </w:r>
    </w:p>
    <w:p w14:paraId="2B8F5230" w14:textId="77777777" w:rsidR="00A72AE3" w:rsidRPr="00A72AE3" w:rsidRDefault="00A72AE3" w:rsidP="00A72AE3">
      <w:pPr>
        <w:spacing w:line="360" w:lineRule="auto"/>
        <w:ind w:left="720"/>
        <w:contextualSpacing/>
        <w:rPr>
          <w:rFonts w:ascii="Arial" w:eastAsia="MS Mincho" w:hAnsi="Arial" w:cs="Arial"/>
          <w:color w:val="000000" w:themeColor="text1"/>
          <w:sz w:val="22"/>
          <w:szCs w:val="22"/>
          <w:lang w:val="en-GB"/>
        </w:rPr>
      </w:pPr>
    </w:p>
    <w:p w14:paraId="229A2DAB" w14:textId="77777777" w:rsidR="00D27C77" w:rsidRPr="00C76CAF" w:rsidRDefault="00D27C77" w:rsidP="00D27C77">
      <w:pPr>
        <w:spacing w:line="360" w:lineRule="auto"/>
        <w:rPr>
          <w:rFonts w:ascii="Arial" w:eastAsia="MS Mincho" w:hAnsi="Arial" w:cs="Arial"/>
          <w:b/>
          <w:color w:val="000000" w:themeColor="text1"/>
          <w:sz w:val="22"/>
          <w:szCs w:val="22"/>
          <w:lang w:val="en-GB"/>
        </w:rPr>
      </w:pPr>
      <w:r w:rsidRPr="00C76CAF">
        <w:rPr>
          <w:rFonts w:ascii="Arial" w:eastAsia="MS Mincho" w:hAnsi="Arial" w:cs="Arial"/>
          <w:b/>
          <w:color w:val="000000" w:themeColor="text1"/>
          <w:sz w:val="22"/>
          <w:szCs w:val="22"/>
          <w:lang w:val="en-GB"/>
        </w:rPr>
        <w:t xml:space="preserve">Experience </w:t>
      </w:r>
    </w:p>
    <w:p w14:paraId="0FD6B105" w14:textId="77777777" w:rsidR="00D27C77" w:rsidRPr="00C76CAF" w:rsidRDefault="00D27C77" w:rsidP="00D27C77">
      <w:pPr>
        <w:numPr>
          <w:ilvl w:val="0"/>
          <w:numId w:val="8"/>
        </w:numPr>
        <w:spacing w:after="240" w:line="360" w:lineRule="auto"/>
        <w:contextualSpacing/>
        <w:rPr>
          <w:rFonts w:ascii="Arial" w:eastAsia="MS Mincho" w:hAnsi="Arial" w:cs="Arial"/>
          <w:color w:val="000000" w:themeColor="text1"/>
          <w:sz w:val="22"/>
          <w:szCs w:val="22"/>
          <w:lang w:val="en-GB"/>
        </w:rPr>
      </w:pPr>
      <w:r w:rsidRPr="00C76CAF">
        <w:rPr>
          <w:rFonts w:ascii="Arial" w:eastAsia="MS Mincho" w:hAnsi="Arial" w:cs="Arial"/>
          <w:color w:val="000000" w:themeColor="text1"/>
          <w:sz w:val="22"/>
          <w:szCs w:val="22"/>
          <w:lang w:val="en-GB"/>
        </w:rPr>
        <w:t>Proven experience in professional practice in either the private or the public sector</w:t>
      </w:r>
    </w:p>
    <w:p w14:paraId="24027E95" w14:textId="77777777" w:rsidR="004A7C9D" w:rsidRPr="00C76CAF" w:rsidRDefault="004A7C9D" w:rsidP="004A7C9D">
      <w:pPr>
        <w:numPr>
          <w:ilvl w:val="0"/>
          <w:numId w:val="8"/>
        </w:numPr>
        <w:spacing w:line="360" w:lineRule="auto"/>
        <w:contextualSpacing/>
        <w:rPr>
          <w:rFonts w:ascii="Arial" w:eastAsia="MS Mincho" w:hAnsi="Arial" w:cs="Arial"/>
          <w:color w:val="000000" w:themeColor="text1"/>
          <w:sz w:val="22"/>
          <w:szCs w:val="22"/>
          <w:lang w:val="en-GB"/>
        </w:rPr>
      </w:pPr>
      <w:r w:rsidRPr="00C76CAF">
        <w:rPr>
          <w:rFonts w:ascii="Arial" w:eastAsia="MS Mincho" w:hAnsi="Arial" w:cs="Arial"/>
          <w:color w:val="000000" w:themeColor="text1"/>
          <w:sz w:val="22"/>
          <w:szCs w:val="22"/>
          <w:lang w:val="en-GB"/>
        </w:rPr>
        <w:t xml:space="preserve">Demonstrable experience of working collaboratively with </w:t>
      </w:r>
      <w:proofErr w:type="gramStart"/>
      <w:r w:rsidRPr="00C76CAF">
        <w:rPr>
          <w:rFonts w:ascii="Arial" w:eastAsia="MS Mincho" w:hAnsi="Arial" w:cs="Arial"/>
          <w:color w:val="000000" w:themeColor="text1"/>
          <w:sz w:val="22"/>
          <w:szCs w:val="22"/>
          <w:lang w:val="en-GB"/>
        </w:rPr>
        <w:t>a number of</w:t>
      </w:r>
      <w:proofErr w:type="gramEnd"/>
      <w:r w:rsidRPr="00C76CAF">
        <w:rPr>
          <w:rFonts w:ascii="Arial" w:eastAsia="MS Mincho" w:hAnsi="Arial" w:cs="Arial"/>
          <w:color w:val="000000" w:themeColor="text1"/>
          <w:sz w:val="22"/>
          <w:szCs w:val="22"/>
          <w:lang w:val="en-GB"/>
        </w:rPr>
        <w:t xml:space="preserve"> high-profile stakeholders and partners </w:t>
      </w:r>
    </w:p>
    <w:p w14:paraId="3A51D3A0" w14:textId="77777777" w:rsidR="00D27C77" w:rsidRPr="00C76CAF" w:rsidRDefault="00D27C77" w:rsidP="00D27C77">
      <w:pPr>
        <w:numPr>
          <w:ilvl w:val="0"/>
          <w:numId w:val="8"/>
        </w:numPr>
        <w:spacing w:line="360" w:lineRule="auto"/>
        <w:rPr>
          <w:rFonts w:ascii="Arial" w:eastAsia="MS Mincho" w:hAnsi="Arial" w:cs="Arial"/>
          <w:color w:val="000000" w:themeColor="text1"/>
          <w:sz w:val="22"/>
          <w:szCs w:val="22"/>
          <w:lang w:val="en-GB"/>
        </w:rPr>
      </w:pPr>
      <w:r w:rsidRPr="00C76CAF">
        <w:rPr>
          <w:rFonts w:ascii="Arial" w:eastAsia="MS Mincho" w:hAnsi="Arial" w:cs="Arial"/>
          <w:color w:val="000000" w:themeColor="text1"/>
          <w:sz w:val="22"/>
          <w:szCs w:val="22"/>
          <w:lang w:val="en-GB"/>
        </w:rPr>
        <w:t xml:space="preserve">Excellent project management experience with a demonstrable track record of success with project delivery to quality, </w:t>
      </w:r>
      <w:proofErr w:type="gramStart"/>
      <w:r w:rsidRPr="00C76CAF">
        <w:rPr>
          <w:rFonts w:ascii="Arial" w:eastAsia="MS Mincho" w:hAnsi="Arial" w:cs="Arial"/>
          <w:color w:val="000000" w:themeColor="text1"/>
          <w:sz w:val="22"/>
          <w:szCs w:val="22"/>
          <w:lang w:val="en-GB"/>
        </w:rPr>
        <w:t>time</w:t>
      </w:r>
      <w:proofErr w:type="gramEnd"/>
      <w:r w:rsidRPr="00C76CAF">
        <w:rPr>
          <w:rFonts w:ascii="Arial" w:eastAsia="MS Mincho" w:hAnsi="Arial" w:cs="Arial"/>
          <w:color w:val="000000" w:themeColor="text1"/>
          <w:sz w:val="22"/>
          <w:szCs w:val="22"/>
          <w:lang w:val="en-GB"/>
        </w:rPr>
        <w:t xml:space="preserve"> and budget expectations</w:t>
      </w:r>
    </w:p>
    <w:p w14:paraId="2898F870" w14:textId="7E75C8AB" w:rsidR="00A022AF" w:rsidRPr="00C76CAF" w:rsidRDefault="00A022AF" w:rsidP="00D27C77">
      <w:pPr>
        <w:numPr>
          <w:ilvl w:val="0"/>
          <w:numId w:val="8"/>
        </w:numPr>
        <w:spacing w:after="240" w:line="360" w:lineRule="auto"/>
        <w:contextualSpacing/>
        <w:rPr>
          <w:rFonts w:cs="Arial"/>
          <w:color w:val="000000" w:themeColor="text1"/>
          <w:sz w:val="24"/>
          <w:szCs w:val="22"/>
          <w:lang w:val="en-GB" w:eastAsia="en-GB"/>
        </w:rPr>
      </w:pPr>
      <w:r>
        <w:rPr>
          <w:rFonts w:ascii="Arial" w:eastAsia="MS Mincho" w:hAnsi="Arial" w:cs="Arial"/>
          <w:color w:val="000000" w:themeColor="text1"/>
          <w:sz w:val="22"/>
          <w:szCs w:val="22"/>
          <w:lang w:val="en-GB"/>
        </w:rPr>
        <w:t>Experience of business development,</w:t>
      </w:r>
      <w:r w:rsidRPr="0074581F">
        <w:rPr>
          <w:rFonts w:ascii="Arial" w:eastAsia="MS Mincho" w:hAnsi="Arial" w:cs="Arial"/>
          <w:color w:val="000000" w:themeColor="text1"/>
          <w:sz w:val="22"/>
          <w:szCs w:val="22"/>
          <w:lang w:val="en-GB"/>
        </w:rPr>
        <w:t xml:space="preserve"> </w:t>
      </w:r>
      <w:r>
        <w:rPr>
          <w:rFonts w:ascii="Arial" w:eastAsia="MS Mincho" w:hAnsi="Arial" w:cs="Arial"/>
          <w:color w:val="000000" w:themeColor="text1"/>
          <w:sz w:val="22"/>
          <w:szCs w:val="22"/>
          <w:lang w:val="en-GB"/>
        </w:rPr>
        <w:t xml:space="preserve">identifying opportunities with clients </w:t>
      </w:r>
      <w:r w:rsidRPr="0074581F">
        <w:rPr>
          <w:rFonts w:ascii="Arial" w:eastAsia="MS Mincho" w:hAnsi="Arial" w:cs="Arial"/>
          <w:color w:val="000000" w:themeColor="text1"/>
          <w:sz w:val="22"/>
          <w:szCs w:val="22"/>
          <w:lang w:val="en-GB"/>
        </w:rPr>
        <w:t xml:space="preserve">and providing information and support for income generation </w:t>
      </w:r>
    </w:p>
    <w:p w14:paraId="2CBA6975" w14:textId="2DF931FF" w:rsidR="00D27C77" w:rsidRPr="00E60332" w:rsidRDefault="00D27C77" w:rsidP="00D27C77">
      <w:pPr>
        <w:numPr>
          <w:ilvl w:val="0"/>
          <w:numId w:val="8"/>
        </w:numPr>
        <w:spacing w:after="240" w:line="360" w:lineRule="auto"/>
        <w:contextualSpacing/>
        <w:rPr>
          <w:rFonts w:cs="Arial"/>
          <w:color w:val="000000" w:themeColor="text1"/>
          <w:sz w:val="24"/>
          <w:szCs w:val="22"/>
          <w:lang w:val="en-GB" w:eastAsia="en-GB"/>
        </w:rPr>
      </w:pPr>
      <w:r w:rsidRPr="00C76CAF">
        <w:rPr>
          <w:rFonts w:ascii="Arial" w:eastAsia="MS Mincho" w:hAnsi="Arial" w:cs="Arial"/>
          <w:color w:val="000000" w:themeColor="text1"/>
          <w:sz w:val="22"/>
          <w:szCs w:val="22"/>
          <w:lang w:val="en-GB"/>
        </w:rPr>
        <w:lastRenderedPageBreak/>
        <w:t xml:space="preserve">Experience of managing </w:t>
      </w:r>
      <w:r w:rsidR="004A7C9D">
        <w:rPr>
          <w:rFonts w:ascii="Arial" w:eastAsia="MS Mincho" w:hAnsi="Arial" w:cs="Arial"/>
          <w:color w:val="000000" w:themeColor="text1"/>
          <w:sz w:val="22"/>
          <w:szCs w:val="22"/>
          <w:lang w:val="en-GB"/>
        </w:rPr>
        <w:t xml:space="preserve">large </w:t>
      </w:r>
      <w:r w:rsidRPr="00C76CAF">
        <w:rPr>
          <w:rFonts w:ascii="Arial" w:eastAsia="MS Mincho" w:hAnsi="Arial" w:cs="Arial"/>
          <w:color w:val="000000" w:themeColor="text1"/>
          <w:sz w:val="22"/>
          <w:szCs w:val="22"/>
          <w:lang w:val="en-GB"/>
        </w:rPr>
        <w:t xml:space="preserve">budgets </w:t>
      </w:r>
    </w:p>
    <w:p w14:paraId="4BFFDA1B" w14:textId="7B3ABE35" w:rsidR="00E60332" w:rsidRPr="00C76CAF" w:rsidRDefault="00E60332" w:rsidP="00D27C77">
      <w:pPr>
        <w:numPr>
          <w:ilvl w:val="0"/>
          <w:numId w:val="8"/>
        </w:numPr>
        <w:spacing w:after="240" w:line="360" w:lineRule="auto"/>
        <w:contextualSpacing/>
        <w:rPr>
          <w:rFonts w:cs="Arial"/>
          <w:color w:val="000000" w:themeColor="text1"/>
          <w:sz w:val="24"/>
          <w:szCs w:val="22"/>
          <w:lang w:val="en-GB" w:eastAsia="en-GB"/>
        </w:rPr>
      </w:pPr>
      <w:r>
        <w:rPr>
          <w:rFonts w:ascii="Arial" w:eastAsia="MS Mincho" w:hAnsi="Arial" w:cs="Arial"/>
          <w:color w:val="000000" w:themeColor="text1"/>
          <w:sz w:val="22"/>
          <w:szCs w:val="22"/>
          <w:lang w:val="en-GB"/>
        </w:rPr>
        <w:t>Experience of Design Review (desirable)</w:t>
      </w:r>
    </w:p>
    <w:p w14:paraId="066C6601" w14:textId="77777777" w:rsidR="00D27C77" w:rsidRPr="00C76CAF" w:rsidRDefault="00D27C77" w:rsidP="00D27C77">
      <w:pPr>
        <w:spacing w:line="360" w:lineRule="auto"/>
        <w:rPr>
          <w:rFonts w:ascii="Arial" w:eastAsia="MS Mincho" w:hAnsi="Arial" w:cs="Arial"/>
          <w:b/>
          <w:color w:val="000000" w:themeColor="text1"/>
          <w:sz w:val="22"/>
          <w:szCs w:val="22"/>
          <w:lang w:val="en-GB"/>
        </w:rPr>
      </w:pPr>
    </w:p>
    <w:p w14:paraId="0791E632" w14:textId="77777777" w:rsidR="00D27C77" w:rsidRPr="00C76CAF" w:rsidRDefault="00D27C77" w:rsidP="00D27C77">
      <w:pPr>
        <w:spacing w:line="360" w:lineRule="auto"/>
        <w:rPr>
          <w:rFonts w:ascii="Arial" w:eastAsia="MS Mincho" w:hAnsi="Arial" w:cs="Arial"/>
          <w:b/>
          <w:color w:val="000000" w:themeColor="text1"/>
          <w:sz w:val="22"/>
          <w:szCs w:val="22"/>
          <w:lang w:val="en-GB"/>
        </w:rPr>
      </w:pPr>
      <w:r w:rsidRPr="00C76CAF">
        <w:rPr>
          <w:rFonts w:ascii="Arial" w:eastAsia="MS Mincho" w:hAnsi="Arial" w:cs="Arial"/>
          <w:b/>
          <w:color w:val="000000" w:themeColor="text1"/>
          <w:sz w:val="22"/>
          <w:szCs w:val="22"/>
          <w:lang w:val="en-GB"/>
        </w:rPr>
        <w:t>Skills</w:t>
      </w:r>
    </w:p>
    <w:p w14:paraId="0338B7A0" w14:textId="0EEA4541" w:rsidR="00D27C77" w:rsidRPr="00C76CAF" w:rsidRDefault="00D27C77" w:rsidP="00D27C77">
      <w:pPr>
        <w:numPr>
          <w:ilvl w:val="0"/>
          <w:numId w:val="7"/>
        </w:numPr>
        <w:spacing w:line="360" w:lineRule="auto"/>
        <w:ind w:left="709"/>
        <w:contextualSpacing/>
        <w:rPr>
          <w:rFonts w:ascii="Arial" w:eastAsia="MS Mincho" w:hAnsi="Arial" w:cs="Arial"/>
          <w:color w:val="000000" w:themeColor="text1"/>
          <w:sz w:val="22"/>
          <w:szCs w:val="22"/>
          <w:lang w:val="en-GB"/>
        </w:rPr>
      </w:pPr>
      <w:r w:rsidRPr="00C76CAF">
        <w:rPr>
          <w:rFonts w:ascii="Arial" w:eastAsia="MS Mincho" w:hAnsi="Arial" w:cs="Arial"/>
          <w:color w:val="000000" w:themeColor="text1"/>
          <w:sz w:val="22"/>
          <w:szCs w:val="22"/>
          <w:lang w:val="en-GB"/>
        </w:rPr>
        <w:t>Good</w:t>
      </w:r>
      <w:r w:rsidR="001863A7">
        <w:rPr>
          <w:rFonts w:ascii="Arial" w:eastAsia="MS Mincho" w:hAnsi="Arial" w:cs="Arial"/>
          <w:color w:val="000000" w:themeColor="text1"/>
          <w:sz w:val="22"/>
          <w:szCs w:val="22"/>
          <w:lang w:val="en-GB"/>
        </w:rPr>
        <w:t xml:space="preserve"> written and verbal</w:t>
      </w:r>
      <w:r w:rsidRPr="00C76CAF">
        <w:rPr>
          <w:rFonts w:ascii="Arial" w:eastAsia="MS Mincho" w:hAnsi="Arial" w:cs="Arial"/>
          <w:color w:val="000000" w:themeColor="text1"/>
          <w:sz w:val="22"/>
          <w:szCs w:val="22"/>
          <w:lang w:val="en-GB"/>
        </w:rPr>
        <w:t xml:space="preserve"> communication skills </w:t>
      </w:r>
    </w:p>
    <w:p w14:paraId="31E93617" w14:textId="19944842" w:rsidR="00D27C77" w:rsidRPr="00C76CAF" w:rsidRDefault="00D27C77" w:rsidP="00D27C77">
      <w:pPr>
        <w:numPr>
          <w:ilvl w:val="0"/>
          <w:numId w:val="7"/>
        </w:numPr>
        <w:spacing w:line="360" w:lineRule="auto"/>
        <w:ind w:left="709"/>
        <w:contextualSpacing/>
        <w:rPr>
          <w:rFonts w:ascii="Arial" w:eastAsia="MS Mincho" w:hAnsi="Arial" w:cs="Arial"/>
          <w:color w:val="000000" w:themeColor="text1"/>
          <w:sz w:val="22"/>
          <w:szCs w:val="22"/>
          <w:lang w:val="en-GB"/>
        </w:rPr>
      </w:pPr>
      <w:r w:rsidRPr="00C76CAF">
        <w:rPr>
          <w:rFonts w:ascii="Arial" w:eastAsia="MS Mincho" w:hAnsi="Arial" w:cs="Arial"/>
          <w:color w:val="000000" w:themeColor="text1"/>
          <w:sz w:val="22"/>
          <w:szCs w:val="22"/>
          <w:lang w:val="en-GB"/>
        </w:rPr>
        <w:t xml:space="preserve">Confident presentation skills including to non-technical external audiences </w:t>
      </w:r>
    </w:p>
    <w:p w14:paraId="5ACCD657" w14:textId="3FF12099" w:rsidR="00D27C77" w:rsidRPr="00C76CAF" w:rsidRDefault="00D27C77" w:rsidP="00D27C77">
      <w:pPr>
        <w:numPr>
          <w:ilvl w:val="0"/>
          <w:numId w:val="7"/>
        </w:numPr>
        <w:spacing w:line="360" w:lineRule="auto"/>
        <w:ind w:left="709"/>
        <w:rPr>
          <w:rFonts w:ascii="Arial" w:eastAsia="MS Mincho" w:hAnsi="Arial" w:cs="Arial"/>
          <w:color w:val="000000" w:themeColor="text1"/>
          <w:sz w:val="22"/>
          <w:szCs w:val="22"/>
          <w:lang w:val="en-GB"/>
        </w:rPr>
      </w:pPr>
      <w:r w:rsidRPr="00C76CAF">
        <w:rPr>
          <w:rFonts w:ascii="Arial" w:eastAsia="MS Mincho" w:hAnsi="Arial" w:cs="Arial"/>
          <w:color w:val="000000" w:themeColor="text1"/>
          <w:sz w:val="22"/>
          <w:szCs w:val="22"/>
          <w:lang w:val="en-GB"/>
        </w:rPr>
        <w:t xml:space="preserve">Strong influencing skills used to raise the profile of </w:t>
      </w:r>
      <w:r w:rsidR="00192C62">
        <w:rPr>
          <w:rFonts w:ascii="Arial" w:eastAsia="MS Mincho" w:hAnsi="Arial" w:cs="Arial"/>
          <w:color w:val="000000" w:themeColor="text1"/>
          <w:sz w:val="22"/>
          <w:szCs w:val="22"/>
          <w:lang w:val="en-GB"/>
        </w:rPr>
        <w:t>the D</w:t>
      </w:r>
      <w:r w:rsidRPr="00C76CAF">
        <w:rPr>
          <w:rFonts w:ascii="Arial" w:eastAsia="MS Mincho" w:hAnsi="Arial" w:cs="Arial"/>
          <w:color w:val="000000" w:themeColor="text1"/>
          <w:sz w:val="22"/>
          <w:szCs w:val="22"/>
          <w:lang w:val="en-GB"/>
        </w:rPr>
        <w:t xml:space="preserve">esign </w:t>
      </w:r>
      <w:r w:rsidR="00192C62">
        <w:rPr>
          <w:rFonts w:ascii="Arial" w:eastAsia="MS Mincho" w:hAnsi="Arial" w:cs="Arial"/>
          <w:color w:val="000000" w:themeColor="text1"/>
          <w:sz w:val="22"/>
          <w:szCs w:val="22"/>
          <w:lang w:val="en-GB"/>
        </w:rPr>
        <w:t>C</w:t>
      </w:r>
      <w:r w:rsidRPr="00C76CAF">
        <w:rPr>
          <w:rFonts w:ascii="Arial" w:eastAsia="MS Mincho" w:hAnsi="Arial" w:cs="Arial"/>
          <w:color w:val="000000" w:themeColor="text1"/>
          <w:sz w:val="22"/>
          <w:szCs w:val="22"/>
          <w:lang w:val="en-GB"/>
        </w:rPr>
        <w:t xml:space="preserve">ouncil including writing blogs and thought pieces </w:t>
      </w:r>
    </w:p>
    <w:p w14:paraId="7F47AB1B" w14:textId="77777777" w:rsidR="00D27C77" w:rsidRPr="00C76CAF" w:rsidRDefault="00D27C77" w:rsidP="00D27C77">
      <w:pPr>
        <w:numPr>
          <w:ilvl w:val="0"/>
          <w:numId w:val="7"/>
        </w:numPr>
        <w:spacing w:line="360" w:lineRule="auto"/>
        <w:ind w:left="709"/>
        <w:contextualSpacing/>
        <w:rPr>
          <w:rFonts w:ascii="Arial" w:eastAsia="MS Mincho" w:hAnsi="Arial" w:cs="Arial"/>
          <w:color w:val="000000" w:themeColor="text1"/>
          <w:sz w:val="22"/>
          <w:szCs w:val="22"/>
          <w:lang w:val="en-GB"/>
        </w:rPr>
      </w:pPr>
      <w:r w:rsidRPr="00C76CAF">
        <w:rPr>
          <w:rFonts w:ascii="Arial" w:eastAsia="MS Mincho" w:hAnsi="Arial" w:cs="Arial"/>
          <w:color w:val="000000" w:themeColor="text1"/>
          <w:sz w:val="22"/>
          <w:szCs w:val="22"/>
          <w:lang w:val="en-GB"/>
        </w:rPr>
        <w:t xml:space="preserve">Strong client management skills including a client focused approach to managing expectations and programme work of key clients </w:t>
      </w:r>
    </w:p>
    <w:p w14:paraId="7B7C3366" w14:textId="77777777" w:rsidR="00D27C77" w:rsidRPr="00C76CAF" w:rsidRDefault="00D27C77" w:rsidP="00D27C77">
      <w:pPr>
        <w:numPr>
          <w:ilvl w:val="0"/>
          <w:numId w:val="7"/>
        </w:numPr>
        <w:spacing w:line="360" w:lineRule="auto"/>
        <w:ind w:left="709"/>
        <w:rPr>
          <w:rFonts w:ascii="Arial" w:eastAsia="MS Mincho" w:hAnsi="Arial" w:cs="Arial"/>
          <w:color w:val="000000" w:themeColor="text1"/>
          <w:sz w:val="22"/>
          <w:szCs w:val="22"/>
          <w:lang w:val="en-GB"/>
        </w:rPr>
      </w:pPr>
      <w:bookmarkStart w:id="2" w:name="_Hlk83741712"/>
      <w:r w:rsidRPr="00C76CAF">
        <w:rPr>
          <w:rFonts w:ascii="Arial" w:eastAsia="MS Mincho" w:hAnsi="Arial" w:cs="Arial"/>
          <w:color w:val="000000" w:themeColor="text1"/>
          <w:sz w:val="22"/>
          <w:szCs w:val="22"/>
          <w:lang w:val="en-GB"/>
        </w:rPr>
        <w:t xml:space="preserve">Ability to work collaboratively - building creative consensus, and consulting and involving others internally and externally </w:t>
      </w:r>
    </w:p>
    <w:p w14:paraId="1104A10B" w14:textId="1D94303F" w:rsidR="00E33180" w:rsidRPr="0074581F" w:rsidRDefault="00E33180" w:rsidP="00E33180">
      <w:pPr>
        <w:numPr>
          <w:ilvl w:val="0"/>
          <w:numId w:val="7"/>
        </w:numPr>
        <w:spacing w:line="360" w:lineRule="auto"/>
        <w:ind w:left="709"/>
        <w:rPr>
          <w:rFonts w:ascii="Arial" w:eastAsia="MS Mincho" w:hAnsi="Arial" w:cs="Arial"/>
          <w:color w:val="000000" w:themeColor="text1"/>
          <w:sz w:val="22"/>
          <w:szCs w:val="22"/>
          <w:lang w:val="en-GB"/>
        </w:rPr>
      </w:pPr>
      <w:bookmarkStart w:id="3" w:name="_Hlk83742194"/>
      <w:bookmarkEnd w:id="2"/>
      <w:r w:rsidRPr="0074581F">
        <w:rPr>
          <w:rFonts w:ascii="Arial" w:eastAsia="MS Mincho" w:hAnsi="Arial" w:cs="Arial"/>
          <w:color w:val="000000" w:themeColor="text1"/>
          <w:sz w:val="22"/>
          <w:szCs w:val="22"/>
          <w:lang w:val="en-GB"/>
        </w:rPr>
        <w:t xml:space="preserve">Good IT skills, an advanced user of all Microsoft Platforms and other applications used by </w:t>
      </w:r>
      <w:r w:rsidR="00D92E43">
        <w:rPr>
          <w:rFonts w:ascii="Arial" w:eastAsia="MS Mincho" w:hAnsi="Arial" w:cs="Arial"/>
          <w:color w:val="000000" w:themeColor="text1"/>
          <w:sz w:val="22"/>
          <w:szCs w:val="22"/>
          <w:lang w:val="en-GB"/>
        </w:rPr>
        <w:t xml:space="preserve">the </w:t>
      </w:r>
      <w:r w:rsidRPr="0074581F">
        <w:rPr>
          <w:rFonts w:ascii="Arial" w:eastAsia="MS Mincho" w:hAnsi="Arial" w:cs="Arial"/>
          <w:color w:val="000000" w:themeColor="text1"/>
          <w:sz w:val="22"/>
          <w:szCs w:val="22"/>
          <w:lang w:val="en-GB"/>
        </w:rPr>
        <w:t xml:space="preserve">Design Council with the ability to train others. </w:t>
      </w:r>
    </w:p>
    <w:bookmarkEnd w:id="3"/>
    <w:p w14:paraId="2C068CEC" w14:textId="77777777" w:rsidR="00C41683" w:rsidRPr="00C76CAF" w:rsidRDefault="00C41683" w:rsidP="00C41683">
      <w:pPr>
        <w:spacing w:line="360" w:lineRule="auto"/>
        <w:rPr>
          <w:rFonts w:ascii="Arial" w:hAnsi="Arial" w:cs="Arial"/>
          <w:sz w:val="22"/>
          <w:szCs w:val="22"/>
          <w:lang w:val="en-GB"/>
        </w:rPr>
      </w:pPr>
    </w:p>
    <w:p w14:paraId="4BE5F74A" w14:textId="504CBC21" w:rsidR="00D417A9" w:rsidRPr="00C76CAF" w:rsidRDefault="00D417A9" w:rsidP="00D417A9">
      <w:pPr>
        <w:rPr>
          <w:lang w:val="en-GB"/>
        </w:rPr>
      </w:pPr>
    </w:p>
    <w:p w14:paraId="2ADA2D8F" w14:textId="77777777" w:rsidR="00D417A9" w:rsidRPr="00C76CAF" w:rsidRDefault="00D417A9" w:rsidP="00D417A9">
      <w:pPr>
        <w:rPr>
          <w:lang w:val="en-GB"/>
        </w:rPr>
      </w:pPr>
    </w:p>
    <w:p w14:paraId="1461682D" w14:textId="57CDDC6C" w:rsidR="00D417A9" w:rsidRPr="00A72AE3" w:rsidRDefault="00D417A9" w:rsidP="00A72AE3">
      <w:pPr>
        <w:pStyle w:val="Heading1"/>
        <w:numPr>
          <w:ilvl w:val="0"/>
          <w:numId w:val="0"/>
        </w:numPr>
        <w:spacing w:before="0" w:after="0" w:line="360" w:lineRule="auto"/>
        <w:ind w:left="720" w:hanging="720"/>
        <w:rPr>
          <w:rFonts w:ascii="Arial" w:eastAsia="Georgia" w:hAnsi="Arial" w:cs="Arial"/>
          <w:bCs w:val="0"/>
          <w:sz w:val="22"/>
          <w:szCs w:val="22"/>
          <w:lang w:val="en-GB"/>
        </w:rPr>
      </w:pPr>
      <w:r w:rsidRPr="00C76CAF">
        <w:rPr>
          <w:rFonts w:ascii="Arial" w:hAnsi="Arial" w:cs="Arial"/>
          <w:color w:val="FF0000"/>
          <w:sz w:val="28"/>
          <w:szCs w:val="28"/>
          <w:lang w:val="en-GB"/>
        </w:rPr>
        <w:t xml:space="preserve">About </w:t>
      </w:r>
      <w:r w:rsidR="00D92E43">
        <w:rPr>
          <w:rFonts w:ascii="Arial" w:hAnsi="Arial" w:cs="Arial"/>
          <w:color w:val="FF0000"/>
          <w:sz w:val="28"/>
          <w:szCs w:val="28"/>
          <w:lang w:val="en-GB"/>
        </w:rPr>
        <w:t xml:space="preserve">the </w:t>
      </w:r>
      <w:r w:rsidRPr="00C76CAF">
        <w:rPr>
          <w:rFonts w:ascii="Arial" w:hAnsi="Arial" w:cs="Arial"/>
          <w:color w:val="FF0000"/>
          <w:sz w:val="28"/>
          <w:szCs w:val="28"/>
          <w:lang w:val="en-GB"/>
        </w:rPr>
        <w:t>Design Council</w:t>
      </w:r>
    </w:p>
    <w:p w14:paraId="77E63028" w14:textId="4F52FBF7" w:rsidR="00D417A9" w:rsidRPr="00C76CAF" w:rsidRDefault="00D92E43" w:rsidP="00D417A9">
      <w:pPr>
        <w:pStyle w:val="paragraph"/>
        <w:spacing w:before="0" w:beforeAutospacing="0" w:after="0" w:afterAutospacing="0" w:line="360" w:lineRule="auto"/>
        <w:textAlignment w:val="baseline"/>
        <w:rPr>
          <w:rFonts w:ascii="Arial" w:hAnsi="Arial" w:cs="Arial"/>
          <w:sz w:val="22"/>
          <w:szCs w:val="22"/>
        </w:rPr>
      </w:pPr>
      <w:r>
        <w:rPr>
          <w:rStyle w:val="normaltextrun"/>
          <w:rFonts w:ascii="Arial" w:hAnsi="Arial" w:cs="Arial"/>
          <w:color w:val="000000"/>
          <w:sz w:val="22"/>
          <w:szCs w:val="22"/>
        </w:rPr>
        <w:t xml:space="preserve">The </w:t>
      </w:r>
      <w:r w:rsidR="00D417A9" w:rsidRPr="00C76CAF">
        <w:rPr>
          <w:rStyle w:val="normaltextrun"/>
          <w:rFonts w:ascii="Arial" w:hAnsi="Arial" w:cs="Arial"/>
          <w:color w:val="000000"/>
          <w:sz w:val="22"/>
          <w:szCs w:val="22"/>
        </w:rPr>
        <w:t>Design Council’s purpose is to make life better by design. </w:t>
      </w:r>
      <w:r w:rsidR="00D417A9" w:rsidRPr="00C76CAF">
        <w:rPr>
          <w:rStyle w:val="eop"/>
          <w:rFonts w:ascii="Arial" w:hAnsi="Arial" w:cs="Arial"/>
          <w:color w:val="000000"/>
          <w:sz w:val="22"/>
          <w:szCs w:val="22"/>
        </w:rPr>
        <w:t xml:space="preserve"> And our new mission is to do that by focusing on Design for Planet. There can be no greater cause than fighting to save our precious planet. </w:t>
      </w:r>
    </w:p>
    <w:p w14:paraId="54D25602" w14:textId="77777777" w:rsidR="00D417A9" w:rsidRPr="00C76CAF" w:rsidRDefault="00D417A9" w:rsidP="00D417A9">
      <w:pPr>
        <w:pStyle w:val="paragraph"/>
        <w:spacing w:before="0" w:beforeAutospacing="0" w:after="0" w:afterAutospacing="0" w:line="360" w:lineRule="auto"/>
        <w:textAlignment w:val="baseline"/>
        <w:rPr>
          <w:rFonts w:ascii="Arial" w:hAnsi="Arial" w:cs="Arial"/>
          <w:sz w:val="22"/>
          <w:szCs w:val="22"/>
        </w:rPr>
      </w:pPr>
      <w:r w:rsidRPr="00C76CAF">
        <w:rPr>
          <w:rStyle w:val="eop"/>
          <w:rFonts w:ascii="Arial" w:hAnsi="Arial" w:cs="Arial"/>
          <w:color w:val="000000"/>
          <w:sz w:val="22"/>
          <w:szCs w:val="22"/>
        </w:rPr>
        <w:t> </w:t>
      </w:r>
    </w:p>
    <w:p w14:paraId="243A5EB9" w14:textId="77777777" w:rsidR="00D417A9" w:rsidRPr="00C76CAF" w:rsidRDefault="00D417A9" w:rsidP="00D417A9">
      <w:pPr>
        <w:pStyle w:val="paragraph"/>
        <w:spacing w:before="0" w:beforeAutospacing="0" w:after="0" w:afterAutospacing="0" w:line="360" w:lineRule="auto"/>
        <w:textAlignment w:val="baseline"/>
        <w:rPr>
          <w:rFonts w:ascii="Arial" w:hAnsi="Arial" w:cs="Arial"/>
          <w:sz w:val="22"/>
          <w:szCs w:val="22"/>
        </w:rPr>
      </w:pPr>
      <w:r w:rsidRPr="00C76CAF">
        <w:rPr>
          <w:rStyle w:val="normaltextrun"/>
          <w:rFonts w:ascii="Arial" w:hAnsi="Arial" w:cs="Arial"/>
          <w:color w:val="000000"/>
          <w:sz w:val="22"/>
          <w:szCs w:val="22"/>
        </w:rPr>
        <w:t>Design for Planet will be a theme through all our work to create better places, better </w:t>
      </w:r>
      <w:proofErr w:type="gramStart"/>
      <w:r w:rsidRPr="00C76CAF">
        <w:rPr>
          <w:rStyle w:val="normaltextrun"/>
          <w:rFonts w:ascii="Arial" w:hAnsi="Arial" w:cs="Arial"/>
          <w:color w:val="000000"/>
          <w:sz w:val="22"/>
          <w:szCs w:val="22"/>
        </w:rPr>
        <w:t>products</w:t>
      </w:r>
      <w:proofErr w:type="gramEnd"/>
      <w:r w:rsidRPr="00C76CAF">
        <w:rPr>
          <w:rStyle w:val="normaltextrun"/>
          <w:rFonts w:ascii="Arial" w:hAnsi="Arial" w:cs="Arial"/>
          <w:color w:val="000000"/>
          <w:sz w:val="22"/>
          <w:szCs w:val="22"/>
        </w:rPr>
        <w:t> and better processes, all of which lead to better performance. We commission pioneering evidence-based research, develop ground-breaking </w:t>
      </w:r>
      <w:proofErr w:type="gramStart"/>
      <w:r w:rsidRPr="00C76CAF">
        <w:rPr>
          <w:rStyle w:val="normaltextrun"/>
          <w:rFonts w:ascii="Arial" w:hAnsi="Arial" w:cs="Arial"/>
          <w:color w:val="000000"/>
          <w:sz w:val="22"/>
          <w:szCs w:val="22"/>
        </w:rPr>
        <w:t>programmes</w:t>
      </w:r>
      <w:proofErr w:type="gramEnd"/>
      <w:r w:rsidRPr="00C76CAF">
        <w:rPr>
          <w:rStyle w:val="normaltextrun"/>
          <w:rFonts w:ascii="Arial" w:hAnsi="Arial" w:cs="Arial"/>
          <w:color w:val="000000"/>
          <w:sz w:val="22"/>
          <w:szCs w:val="22"/>
        </w:rPr>
        <w:t> and deliver influencing and policy work to demonstrate the power of design and how it impacts three key areas of the economy: business innovation, places and public services. We bring together designers and non-designers – from grassroots to government – and share with them our design expertise to transform the way they work.</w:t>
      </w:r>
      <w:r w:rsidRPr="00C76CAF">
        <w:rPr>
          <w:rStyle w:val="eop"/>
          <w:rFonts w:ascii="Arial" w:hAnsi="Arial" w:cs="Arial"/>
          <w:color w:val="000000"/>
          <w:sz w:val="22"/>
          <w:szCs w:val="22"/>
        </w:rPr>
        <w:t> </w:t>
      </w:r>
    </w:p>
    <w:p w14:paraId="6E50AA6F" w14:textId="77777777" w:rsidR="00D417A9" w:rsidRPr="00C76CAF" w:rsidRDefault="00D417A9" w:rsidP="00D417A9">
      <w:pPr>
        <w:pStyle w:val="paragraph"/>
        <w:spacing w:before="0" w:beforeAutospacing="0" w:after="0" w:afterAutospacing="0" w:line="360" w:lineRule="auto"/>
        <w:textAlignment w:val="baseline"/>
        <w:rPr>
          <w:rFonts w:ascii="Arial" w:hAnsi="Arial" w:cs="Arial"/>
          <w:sz w:val="22"/>
          <w:szCs w:val="22"/>
        </w:rPr>
      </w:pPr>
      <w:r w:rsidRPr="00C76CAF">
        <w:rPr>
          <w:rStyle w:val="eop"/>
          <w:rFonts w:ascii="Arial" w:hAnsi="Arial" w:cs="Arial"/>
          <w:color w:val="000000"/>
          <w:sz w:val="22"/>
          <w:szCs w:val="22"/>
        </w:rPr>
        <w:t> </w:t>
      </w:r>
    </w:p>
    <w:p w14:paraId="27A74C40" w14:textId="79E8FCB1" w:rsidR="00D417A9" w:rsidRDefault="00D417A9" w:rsidP="00D417A9">
      <w:pPr>
        <w:pStyle w:val="paragraph"/>
        <w:spacing w:before="0" w:beforeAutospacing="0" w:after="0" w:afterAutospacing="0" w:line="360" w:lineRule="auto"/>
        <w:textAlignment w:val="baseline"/>
        <w:rPr>
          <w:rStyle w:val="eop"/>
          <w:rFonts w:ascii="Arial" w:hAnsi="Arial" w:cs="Arial"/>
          <w:color w:val="000000"/>
          <w:sz w:val="22"/>
          <w:szCs w:val="22"/>
        </w:rPr>
      </w:pPr>
      <w:r w:rsidRPr="00C76CAF">
        <w:rPr>
          <w:rStyle w:val="normaltextrun"/>
          <w:rFonts w:ascii="Arial" w:hAnsi="Arial" w:cs="Arial"/>
          <w:color w:val="000000"/>
          <w:sz w:val="22"/>
          <w:szCs w:val="22"/>
        </w:rPr>
        <w:t>Good design is inclusive design. We actively aim to employ a diverse workforce, and we have a commitment to do that (see our </w:t>
      </w:r>
      <w:hyperlink r:id="rId11" w:history="1">
        <w:r w:rsidRPr="00C76CAF">
          <w:rPr>
            <w:rStyle w:val="Hyperlink"/>
            <w:rFonts w:ascii="Arial" w:hAnsi="Arial" w:cs="Arial"/>
            <w:sz w:val="22"/>
            <w:szCs w:val="22"/>
          </w:rPr>
          <w:t>Black Lives Matter statement</w:t>
        </w:r>
      </w:hyperlink>
      <w:r w:rsidRPr="00C76CAF">
        <w:rPr>
          <w:rStyle w:val="normaltextrun"/>
          <w:rFonts w:ascii="Arial" w:hAnsi="Arial" w:cs="Arial"/>
          <w:color w:val="000000"/>
          <w:sz w:val="22"/>
          <w:szCs w:val="22"/>
        </w:rPr>
        <w:t>). We encourage conversations around flexibility in terms of location, </w:t>
      </w:r>
      <w:proofErr w:type="gramStart"/>
      <w:r w:rsidRPr="00C76CAF">
        <w:rPr>
          <w:rStyle w:val="normaltextrun"/>
          <w:rFonts w:ascii="Arial" w:hAnsi="Arial" w:cs="Arial"/>
          <w:color w:val="000000"/>
          <w:sz w:val="22"/>
          <w:szCs w:val="22"/>
        </w:rPr>
        <w:t>hours</w:t>
      </w:r>
      <w:proofErr w:type="gramEnd"/>
      <w:r w:rsidRPr="00C76CAF">
        <w:rPr>
          <w:rStyle w:val="normaltextrun"/>
          <w:rFonts w:ascii="Arial" w:hAnsi="Arial" w:cs="Arial"/>
          <w:color w:val="000000"/>
          <w:sz w:val="22"/>
          <w:szCs w:val="22"/>
        </w:rPr>
        <w:t> and other arrangement so we can welcome people with different experiences, backgrounds and perspectives.</w:t>
      </w:r>
      <w:r w:rsidRPr="00C76CAF">
        <w:rPr>
          <w:rStyle w:val="eop"/>
          <w:rFonts w:ascii="Arial" w:hAnsi="Arial" w:cs="Arial"/>
          <w:color w:val="000000"/>
          <w:sz w:val="22"/>
          <w:szCs w:val="22"/>
        </w:rPr>
        <w:t> </w:t>
      </w:r>
    </w:p>
    <w:p w14:paraId="7A3319D8" w14:textId="157363F0" w:rsidR="00A72AE3" w:rsidRDefault="00A72AE3" w:rsidP="00D417A9">
      <w:pPr>
        <w:pStyle w:val="paragraph"/>
        <w:spacing w:before="0" w:beforeAutospacing="0" w:after="0" w:afterAutospacing="0" w:line="360" w:lineRule="auto"/>
        <w:textAlignment w:val="baseline"/>
        <w:rPr>
          <w:rStyle w:val="eop"/>
          <w:rFonts w:ascii="Arial" w:hAnsi="Arial" w:cs="Arial"/>
          <w:color w:val="000000"/>
          <w:sz w:val="22"/>
          <w:szCs w:val="22"/>
        </w:rPr>
      </w:pPr>
    </w:p>
    <w:p w14:paraId="1D745DC1" w14:textId="77777777" w:rsidR="00A72AE3" w:rsidRPr="00C76CAF" w:rsidRDefault="00A72AE3" w:rsidP="00A72AE3">
      <w:pPr>
        <w:spacing w:line="360" w:lineRule="auto"/>
        <w:rPr>
          <w:rFonts w:ascii="Arial" w:hAnsi="Arial" w:cs="Arial"/>
          <w:b/>
          <w:bCs/>
          <w:color w:val="FF0000"/>
          <w:sz w:val="28"/>
          <w:szCs w:val="28"/>
          <w:lang w:val="en-GB"/>
        </w:rPr>
      </w:pPr>
      <w:r w:rsidRPr="00C76CAF">
        <w:rPr>
          <w:rFonts w:ascii="Arial" w:hAnsi="Arial" w:cs="Arial"/>
          <w:b/>
          <w:bCs/>
          <w:color w:val="FF0000"/>
          <w:sz w:val="28"/>
          <w:szCs w:val="28"/>
          <w:lang w:val="en-GB"/>
        </w:rPr>
        <w:lastRenderedPageBreak/>
        <w:t xml:space="preserve">Career </w:t>
      </w:r>
      <w:r>
        <w:rPr>
          <w:rFonts w:ascii="Arial" w:hAnsi="Arial" w:cs="Arial"/>
          <w:b/>
          <w:bCs/>
          <w:color w:val="FF0000"/>
          <w:sz w:val="28"/>
          <w:szCs w:val="28"/>
          <w:lang w:val="en-GB"/>
        </w:rPr>
        <w:t xml:space="preserve">Development &amp; </w:t>
      </w:r>
      <w:r w:rsidRPr="00C76CAF">
        <w:rPr>
          <w:rFonts w:ascii="Arial" w:hAnsi="Arial" w:cs="Arial"/>
          <w:b/>
          <w:bCs/>
          <w:color w:val="FF0000"/>
          <w:sz w:val="28"/>
          <w:szCs w:val="28"/>
          <w:lang w:val="en-GB"/>
        </w:rPr>
        <w:t>Progression</w:t>
      </w:r>
    </w:p>
    <w:p w14:paraId="06CDBA65" w14:textId="32A81C1B" w:rsidR="00A72AE3" w:rsidRPr="00A72AE3" w:rsidRDefault="00D92E43" w:rsidP="00A72AE3">
      <w:pPr>
        <w:spacing w:line="360" w:lineRule="auto"/>
        <w:rPr>
          <w:rStyle w:val="eop"/>
          <w:rFonts w:ascii="Arial" w:hAnsi="Arial" w:cs="Arial"/>
          <w:sz w:val="22"/>
          <w:szCs w:val="22"/>
          <w:lang w:val="en-GB" w:eastAsia="en-GB"/>
        </w:rPr>
      </w:pPr>
      <w:r>
        <w:rPr>
          <w:rFonts w:ascii="Arial" w:hAnsi="Arial" w:cs="Arial"/>
          <w:sz w:val="22"/>
          <w:szCs w:val="22"/>
          <w:lang w:val="en-GB" w:eastAsia="en-GB"/>
        </w:rPr>
        <w:t xml:space="preserve">The </w:t>
      </w:r>
      <w:r w:rsidR="00A72AE3" w:rsidRPr="00C76CAF">
        <w:rPr>
          <w:rFonts w:ascii="Arial" w:hAnsi="Arial" w:cs="Arial"/>
          <w:sz w:val="22"/>
          <w:szCs w:val="22"/>
          <w:lang w:val="en-GB" w:eastAsia="en-GB"/>
        </w:rPr>
        <w:t xml:space="preserve">Design Council is committed to the learning and development of its colleagues so that they gain the necessary skills to reach their full potential and progress within the profession and within </w:t>
      </w:r>
      <w:r>
        <w:rPr>
          <w:rFonts w:ascii="Arial" w:hAnsi="Arial" w:cs="Arial"/>
          <w:sz w:val="22"/>
          <w:szCs w:val="22"/>
          <w:lang w:val="en-GB" w:eastAsia="en-GB"/>
        </w:rPr>
        <w:t xml:space="preserve">the </w:t>
      </w:r>
      <w:r w:rsidR="00A72AE3" w:rsidRPr="00C76CAF">
        <w:rPr>
          <w:rFonts w:ascii="Arial" w:hAnsi="Arial" w:cs="Arial"/>
          <w:sz w:val="22"/>
          <w:szCs w:val="22"/>
          <w:lang w:val="en-GB" w:eastAsia="en-GB"/>
        </w:rPr>
        <w:t xml:space="preserve">Design Council. We operate a structured career path on set criteria so that colleagues have a clear understanding of how they can progress and be recognised and rewarded. </w:t>
      </w:r>
    </w:p>
    <w:p w14:paraId="58250AB1" w14:textId="1ABEBA1E" w:rsidR="00D417A9" w:rsidRDefault="00D417A9" w:rsidP="00D417A9">
      <w:pPr>
        <w:pStyle w:val="paragraph"/>
        <w:spacing w:before="0" w:beforeAutospacing="0" w:after="0" w:afterAutospacing="0"/>
        <w:textAlignment w:val="baseline"/>
        <w:rPr>
          <w:rStyle w:val="eop"/>
          <w:rFonts w:ascii="Arial" w:hAnsi="Arial" w:cs="Arial"/>
          <w:color w:val="000000"/>
          <w:sz w:val="22"/>
          <w:szCs w:val="22"/>
        </w:rPr>
      </w:pPr>
    </w:p>
    <w:p w14:paraId="2018012B" w14:textId="77777777" w:rsidR="00D417A9" w:rsidRPr="00C76CAF" w:rsidRDefault="00D417A9" w:rsidP="00D417A9">
      <w:pPr>
        <w:spacing w:line="360" w:lineRule="auto"/>
        <w:rPr>
          <w:rFonts w:ascii="Arial" w:hAnsi="Arial" w:cs="Arial"/>
          <w:b/>
          <w:bCs/>
          <w:color w:val="FF0000"/>
          <w:sz w:val="28"/>
          <w:szCs w:val="28"/>
          <w:lang w:val="en-GB"/>
        </w:rPr>
      </w:pPr>
      <w:r w:rsidRPr="00C76CAF">
        <w:rPr>
          <w:rFonts w:ascii="Arial" w:hAnsi="Arial" w:cs="Arial"/>
          <w:b/>
          <w:bCs/>
          <w:color w:val="FF0000"/>
          <w:sz w:val="28"/>
          <w:szCs w:val="28"/>
          <w:lang w:val="en-GB"/>
        </w:rPr>
        <w:t>About the Programmes Team</w:t>
      </w:r>
    </w:p>
    <w:p w14:paraId="53F1926E" w14:textId="1E59F8AB" w:rsidR="00D417A9" w:rsidRPr="00C76CAF" w:rsidRDefault="00D92E43" w:rsidP="00D417A9">
      <w:pPr>
        <w:spacing w:line="360" w:lineRule="auto"/>
        <w:rPr>
          <w:rFonts w:ascii="Arial" w:hAnsi="Arial" w:cs="Arial"/>
          <w:sz w:val="22"/>
          <w:szCs w:val="22"/>
          <w:lang w:val="en-GB"/>
        </w:rPr>
      </w:pPr>
      <w:r>
        <w:rPr>
          <w:rFonts w:ascii="Arial" w:hAnsi="Arial" w:cs="Arial"/>
          <w:sz w:val="22"/>
          <w:szCs w:val="22"/>
          <w:lang w:val="en-GB"/>
        </w:rPr>
        <w:t xml:space="preserve">The </w:t>
      </w:r>
      <w:r w:rsidR="00D417A9" w:rsidRPr="00C76CAF">
        <w:rPr>
          <w:rFonts w:ascii="Arial" w:hAnsi="Arial" w:cs="Arial"/>
          <w:sz w:val="22"/>
          <w:szCs w:val="22"/>
          <w:lang w:val="en-GB"/>
        </w:rPr>
        <w:t xml:space="preserve">Design Council is a team of 40 people. As a small team with a massive remit, we work collaboratively within this structure: </w:t>
      </w:r>
    </w:p>
    <w:p w14:paraId="758B6E8F" w14:textId="4C935C14" w:rsidR="00D417A9" w:rsidRPr="00C76CAF" w:rsidRDefault="005C5E51" w:rsidP="00D417A9">
      <w:pPr>
        <w:spacing w:line="360" w:lineRule="auto"/>
        <w:jc w:val="center"/>
        <w:rPr>
          <w:rFonts w:ascii="Arial" w:hAnsi="Arial" w:cs="Arial"/>
          <w:sz w:val="22"/>
          <w:szCs w:val="22"/>
          <w:lang w:val="en-GB"/>
        </w:rPr>
      </w:pPr>
      <w:r w:rsidRPr="00AA44E6">
        <w:rPr>
          <w:rFonts w:ascii="Arial" w:hAnsi="Arial" w:cs="Arial"/>
          <w:noProof/>
          <w:sz w:val="22"/>
          <w:szCs w:val="22"/>
        </w:rPr>
        <w:drawing>
          <wp:inline distT="0" distB="0" distL="0" distR="0" wp14:anchorId="225472E8" wp14:editId="1CC8F949">
            <wp:extent cx="5376985" cy="1534746"/>
            <wp:effectExtent l="0" t="0" r="14605" b="2794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11D53AC" w14:textId="77777777" w:rsidR="00D417A9" w:rsidRPr="00C76CAF" w:rsidRDefault="00D417A9" w:rsidP="00D417A9">
      <w:pPr>
        <w:spacing w:line="360" w:lineRule="auto"/>
        <w:rPr>
          <w:rFonts w:ascii="Arial" w:hAnsi="Arial" w:cs="Arial"/>
          <w:sz w:val="22"/>
          <w:szCs w:val="22"/>
          <w:lang w:val="en-GB"/>
        </w:rPr>
      </w:pPr>
    </w:p>
    <w:p w14:paraId="32AE3630" w14:textId="77777777" w:rsidR="00192C62" w:rsidRPr="00AA44E6" w:rsidRDefault="00192C62" w:rsidP="00192C62">
      <w:pPr>
        <w:spacing w:line="360" w:lineRule="auto"/>
        <w:rPr>
          <w:rFonts w:ascii="Arial" w:hAnsi="Arial" w:cs="Arial"/>
          <w:sz w:val="22"/>
          <w:szCs w:val="22"/>
        </w:rPr>
      </w:pPr>
      <w:r w:rsidRPr="00AA44E6">
        <w:rPr>
          <w:rFonts w:ascii="Arial" w:hAnsi="Arial" w:cs="Arial"/>
          <w:sz w:val="22"/>
          <w:szCs w:val="22"/>
        </w:rPr>
        <w:t xml:space="preserve">The </w:t>
      </w:r>
      <w:proofErr w:type="spellStart"/>
      <w:r w:rsidRPr="00AA44E6">
        <w:rPr>
          <w:rFonts w:ascii="Arial" w:hAnsi="Arial" w:cs="Arial"/>
          <w:sz w:val="22"/>
          <w:szCs w:val="22"/>
        </w:rPr>
        <w:t>Programmes</w:t>
      </w:r>
      <w:proofErr w:type="spellEnd"/>
      <w:r w:rsidRPr="00AA44E6">
        <w:rPr>
          <w:rFonts w:ascii="Arial" w:hAnsi="Arial" w:cs="Arial"/>
          <w:sz w:val="22"/>
          <w:szCs w:val="22"/>
        </w:rPr>
        <w:t xml:space="preserve"> Team is led by the Director of Place supported by the Head of Delivery and the Delivery Manager. Everyone else in the team actively works on client delivery, in a flat structure.</w:t>
      </w:r>
    </w:p>
    <w:p w14:paraId="18EED70A" w14:textId="5DA6C991" w:rsidR="00D417A9" w:rsidRDefault="00D417A9" w:rsidP="00D417A9">
      <w:pPr>
        <w:spacing w:line="360" w:lineRule="auto"/>
        <w:rPr>
          <w:rFonts w:ascii="Arial" w:hAnsi="Arial" w:cs="Arial"/>
          <w:sz w:val="22"/>
          <w:szCs w:val="22"/>
          <w:lang w:val="en-GB"/>
        </w:rPr>
      </w:pPr>
    </w:p>
    <w:p w14:paraId="3DE9819F" w14:textId="77777777" w:rsidR="00A72AE3" w:rsidRPr="00C76CAF" w:rsidRDefault="00A72AE3" w:rsidP="00A72AE3">
      <w:pPr>
        <w:spacing w:before="100" w:beforeAutospacing="1" w:after="100" w:afterAutospacing="1"/>
        <w:rPr>
          <w:rFonts w:ascii="Arial" w:eastAsia="MS Mincho" w:hAnsi="Arial" w:cs="Arial"/>
          <w:iCs/>
          <w:sz w:val="22"/>
          <w:szCs w:val="24"/>
          <w:lang w:val="en-GB"/>
        </w:rPr>
      </w:pPr>
      <w:r w:rsidRPr="00C76CAF">
        <w:rPr>
          <w:rFonts w:ascii="Arial" w:eastAsia="MS Mincho" w:hAnsi="Arial" w:cs="Arial"/>
          <w:b/>
          <w:color w:val="FF0000"/>
          <w:sz w:val="32"/>
          <w:szCs w:val="32"/>
          <w:lang w:val="en-GB"/>
        </w:rPr>
        <w:t>Equality &amp; Diversity</w:t>
      </w:r>
    </w:p>
    <w:p w14:paraId="628FB397" w14:textId="267361BE" w:rsidR="00A72AE3" w:rsidRPr="00A72AE3" w:rsidRDefault="00A72AE3" w:rsidP="00D417A9">
      <w:pPr>
        <w:spacing w:line="360" w:lineRule="auto"/>
        <w:rPr>
          <w:rFonts w:ascii="Arial" w:eastAsia="MS Mincho" w:hAnsi="Arial"/>
          <w:iCs/>
          <w:sz w:val="22"/>
          <w:szCs w:val="24"/>
          <w:lang w:val="en-GB"/>
        </w:rPr>
      </w:pPr>
      <w:r w:rsidRPr="00C76CAF">
        <w:rPr>
          <w:rFonts w:ascii="Arial" w:eastAsia="MS Mincho" w:hAnsi="Arial" w:cs="Arial"/>
          <w:iCs/>
          <w:sz w:val="22"/>
          <w:szCs w:val="24"/>
          <w:lang w:val="en-GB"/>
        </w:rPr>
        <w:t xml:space="preserve">The Design Council is committed to providing equal opportunities for all. Applications are welcomed from all sections of the community. Public appointments are made on merit with independent assessments, </w:t>
      </w:r>
      <w:proofErr w:type="gramStart"/>
      <w:r w:rsidRPr="00C76CAF">
        <w:rPr>
          <w:rFonts w:ascii="Arial" w:eastAsia="MS Mincho" w:hAnsi="Arial" w:cs="Arial"/>
          <w:iCs/>
          <w:sz w:val="22"/>
          <w:szCs w:val="24"/>
          <w:lang w:val="en-GB"/>
        </w:rPr>
        <w:t>openness</w:t>
      </w:r>
      <w:proofErr w:type="gramEnd"/>
      <w:r w:rsidRPr="00C76CAF">
        <w:rPr>
          <w:rFonts w:ascii="Arial" w:eastAsia="MS Mincho" w:hAnsi="Arial" w:cs="Arial"/>
          <w:iCs/>
          <w:sz w:val="22"/>
          <w:szCs w:val="24"/>
          <w:lang w:val="en-GB"/>
        </w:rPr>
        <w:t xml:space="preserve"> and transparency of process.</w:t>
      </w:r>
    </w:p>
    <w:p w14:paraId="3FC650D0" w14:textId="77777777" w:rsidR="00D417A9" w:rsidRPr="00C76CAF" w:rsidRDefault="00D417A9" w:rsidP="00D417A9">
      <w:pPr>
        <w:spacing w:line="360" w:lineRule="auto"/>
        <w:rPr>
          <w:rFonts w:ascii="Arial" w:hAnsi="Arial" w:cs="Arial"/>
          <w:sz w:val="22"/>
          <w:szCs w:val="22"/>
          <w:lang w:val="en-GB" w:eastAsia="en-GB"/>
        </w:rPr>
      </w:pPr>
    </w:p>
    <w:p w14:paraId="361716E7" w14:textId="77777777" w:rsidR="00D417A9" w:rsidRPr="00C76CAF" w:rsidRDefault="00D417A9" w:rsidP="00D417A9">
      <w:pPr>
        <w:spacing w:line="360" w:lineRule="auto"/>
        <w:rPr>
          <w:rFonts w:ascii="Arial" w:hAnsi="Arial" w:cs="Arial"/>
          <w:b/>
          <w:bCs/>
          <w:color w:val="FF0000"/>
          <w:sz w:val="28"/>
          <w:szCs w:val="28"/>
          <w:lang w:val="en-GB" w:eastAsia="en-GB"/>
        </w:rPr>
      </w:pPr>
      <w:r w:rsidRPr="00C76CAF">
        <w:rPr>
          <w:rFonts w:ascii="Arial" w:hAnsi="Arial" w:cs="Arial"/>
          <w:b/>
          <w:bCs/>
          <w:color w:val="FF0000"/>
          <w:sz w:val="28"/>
          <w:szCs w:val="28"/>
          <w:lang w:val="en-GB" w:eastAsia="en-GB"/>
        </w:rPr>
        <w:t>How to apply</w:t>
      </w:r>
    </w:p>
    <w:p w14:paraId="089EF1AB" w14:textId="605F1ADF" w:rsidR="00EE0B3F" w:rsidRDefault="00EE0B3F" w:rsidP="00EE0B3F">
      <w:pPr>
        <w:spacing w:line="360" w:lineRule="auto"/>
        <w:ind w:right="261"/>
        <w:rPr>
          <w:rFonts w:ascii="Arial" w:eastAsia="Georgia" w:hAnsi="Arial" w:cs="Arial"/>
          <w:b/>
          <w:bCs/>
          <w:color w:val="FF0000"/>
          <w:sz w:val="22"/>
          <w:szCs w:val="22"/>
          <w:lang w:val="en-GB"/>
        </w:rPr>
      </w:pPr>
      <w:bookmarkStart w:id="4" w:name="_Hlk70523386"/>
      <w:r w:rsidRPr="00C76CAF">
        <w:rPr>
          <w:rFonts w:ascii="Arial" w:eastAsia="Georgia" w:hAnsi="Arial" w:cs="Arial"/>
          <w:sz w:val="22"/>
          <w:szCs w:val="22"/>
          <w:lang w:val="en-GB"/>
        </w:rPr>
        <w:t>Submit</w:t>
      </w:r>
      <w:r w:rsidR="00D417A9" w:rsidRPr="00C76CAF">
        <w:rPr>
          <w:rFonts w:ascii="Arial" w:eastAsia="Georgia" w:hAnsi="Arial" w:cs="Arial"/>
          <w:sz w:val="22"/>
          <w:szCs w:val="22"/>
          <w:lang w:val="en-GB"/>
        </w:rPr>
        <w:t xml:space="preserve"> your </w:t>
      </w:r>
      <w:r w:rsidR="00D417A9" w:rsidRPr="00C76CAF">
        <w:rPr>
          <w:rFonts w:ascii="Arial" w:eastAsia="Georgia" w:hAnsi="Arial" w:cs="Arial"/>
          <w:b/>
          <w:bCs/>
          <w:color w:val="FF0000"/>
          <w:sz w:val="22"/>
          <w:szCs w:val="22"/>
          <w:lang w:val="en-GB"/>
        </w:rPr>
        <w:t xml:space="preserve">CV </w:t>
      </w:r>
      <w:r w:rsidR="00D417A9" w:rsidRPr="00C76CAF">
        <w:rPr>
          <w:rFonts w:ascii="Arial" w:eastAsia="Georgia" w:hAnsi="Arial" w:cs="Arial"/>
          <w:sz w:val="22"/>
          <w:szCs w:val="22"/>
          <w:lang w:val="en-GB"/>
        </w:rPr>
        <w:t xml:space="preserve">(at least 1 page, but no longer than 4 pages) and a </w:t>
      </w:r>
      <w:r w:rsidR="00D417A9" w:rsidRPr="00C76CAF">
        <w:rPr>
          <w:rFonts w:ascii="Arial" w:eastAsia="Georgia" w:hAnsi="Arial" w:cs="Arial"/>
          <w:b/>
          <w:bCs/>
          <w:color w:val="FF0000"/>
          <w:sz w:val="22"/>
          <w:szCs w:val="22"/>
          <w:lang w:val="en-GB"/>
        </w:rPr>
        <w:t>covering letter</w:t>
      </w:r>
      <w:r w:rsidR="00D417A9" w:rsidRPr="00C76CAF">
        <w:rPr>
          <w:rFonts w:ascii="Arial" w:eastAsia="Georgia" w:hAnsi="Arial" w:cs="Arial"/>
          <w:color w:val="FF0000"/>
          <w:sz w:val="22"/>
          <w:szCs w:val="22"/>
          <w:lang w:val="en-GB"/>
        </w:rPr>
        <w:t xml:space="preserve"> </w:t>
      </w:r>
      <w:r w:rsidR="00D417A9" w:rsidRPr="00C76CAF">
        <w:rPr>
          <w:rFonts w:ascii="Arial" w:eastAsia="Georgia" w:hAnsi="Arial" w:cs="Arial"/>
          <w:sz w:val="22"/>
          <w:szCs w:val="22"/>
          <w:lang w:val="en-GB"/>
        </w:rPr>
        <w:t xml:space="preserve">(at least 1 page, no longer than 2 pages) </w:t>
      </w:r>
      <w:bookmarkEnd w:id="4"/>
      <w:r w:rsidRPr="00C76CAF">
        <w:rPr>
          <w:rFonts w:ascii="Arial" w:eastAsia="Georgia" w:hAnsi="Arial" w:cs="Arial"/>
          <w:sz w:val="22"/>
          <w:szCs w:val="22"/>
          <w:lang w:val="en-GB"/>
        </w:rPr>
        <w:t xml:space="preserve">via the link </w:t>
      </w:r>
      <w:hyperlink r:id="rId17" w:history="1">
        <w:r w:rsidRPr="00D679E9">
          <w:rPr>
            <w:rStyle w:val="Hyperlink"/>
            <w:rFonts w:ascii="Arial" w:eastAsia="Georgia" w:hAnsi="Arial" w:cs="Arial"/>
            <w:sz w:val="22"/>
            <w:szCs w:val="22"/>
            <w:lang w:val="en-GB"/>
          </w:rPr>
          <w:t>he</w:t>
        </w:r>
        <w:r w:rsidRPr="00D679E9">
          <w:rPr>
            <w:rStyle w:val="Hyperlink"/>
            <w:rFonts w:ascii="Arial" w:eastAsia="Georgia" w:hAnsi="Arial" w:cs="Arial"/>
            <w:sz w:val="22"/>
            <w:szCs w:val="22"/>
            <w:lang w:val="en-GB"/>
          </w:rPr>
          <w:t>r</w:t>
        </w:r>
        <w:r w:rsidRPr="00D679E9">
          <w:rPr>
            <w:rStyle w:val="Hyperlink"/>
            <w:rFonts w:ascii="Arial" w:eastAsia="Georgia" w:hAnsi="Arial" w:cs="Arial"/>
            <w:sz w:val="22"/>
            <w:szCs w:val="22"/>
            <w:lang w:val="en-GB"/>
          </w:rPr>
          <w:t>e</w:t>
        </w:r>
      </w:hyperlink>
      <w:r w:rsidRPr="00C76CAF">
        <w:rPr>
          <w:rFonts w:ascii="Arial" w:eastAsia="Georgia" w:hAnsi="Arial" w:cs="Arial"/>
          <w:sz w:val="22"/>
          <w:szCs w:val="22"/>
          <w:lang w:val="en-GB"/>
        </w:rPr>
        <w:t xml:space="preserve">.  The closing date for all applications to be received is </w:t>
      </w:r>
      <w:r w:rsidRPr="00C76CAF">
        <w:rPr>
          <w:rFonts w:ascii="Arial" w:eastAsia="Georgia" w:hAnsi="Arial" w:cs="Arial"/>
          <w:b/>
          <w:bCs/>
          <w:color w:val="FF0000"/>
          <w:sz w:val="22"/>
          <w:szCs w:val="22"/>
          <w:lang w:val="en-GB"/>
        </w:rPr>
        <w:t xml:space="preserve">12 August 2022. </w:t>
      </w:r>
    </w:p>
    <w:p w14:paraId="7BA33755" w14:textId="77777777" w:rsidR="00CB0E15" w:rsidRPr="00C76CAF" w:rsidRDefault="00CB0E15" w:rsidP="00EE0B3F">
      <w:pPr>
        <w:spacing w:line="360" w:lineRule="auto"/>
        <w:ind w:right="261"/>
        <w:rPr>
          <w:rFonts w:ascii="Arial" w:eastAsia="Georgia" w:hAnsi="Arial" w:cs="Arial"/>
          <w:b/>
          <w:bCs/>
          <w:color w:val="FF0000"/>
          <w:sz w:val="22"/>
          <w:szCs w:val="22"/>
          <w:lang w:val="en-GB"/>
        </w:rPr>
      </w:pPr>
    </w:p>
    <w:p w14:paraId="398510A1" w14:textId="2F202807" w:rsidR="00EE0B3F" w:rsidRPr="00A72AE3" w:rsidRDefault="00D92E43" w:rsidP="00D417A9">
      <w:pPr>
        <w:spacing w:line="360" w:lineRule="auto"/>
        <w:ind w:right="261"/>
        <w:rPr>
          <w:rFonts w:ascii="Arial" w:eastAsia="Georgia" w:hAnsi="Arial" w:cs="Arial"/>
          <w:bCs/>
          <w:sz w:val="22"/>
          <w:szCs w:val="22"/>
          <w:lang w:val="en-GB"/>
        </w:rPr>
      </w:pPr>
      <w:r>
        <w:rPr>
          <w:rFonts w:ascii="Arial" w:eastAsia="Georgia" w:hAnsi="Arial" w:cs="Arial"/>
          <w:bCs/>
          <w:sz w:val="22"/>
          <w:szCs w:val="22"/>
          <w:lang w:val="en-GB"/>
        </w:rPr>
        <w:lastRenderedPageBreak/>
        <w:t xml:space="preserve">The </w:t>
      </w:r>
      <w:r w:rsidR="00EE0B3F" w:rsidRPr="00C76CAF">
        <w:rPr>
          <w:rFonts w:ascii="Arial" w:eastAsia="Georgia" w:hAnsi="Arial" w:cs="Arial"/>
          <w:bCs/>
          <w:sz w:val="22"/>
          <w:szCs w:val="22"/>
          <w:lang w:val="en-GB"/>
        </w:rPr>
        <w:t>Design Council is fully committed to being a diverse and inclusive organisation.  We welcome applications from everyone who meets the criteria.  If you need any additional support, please do send in an early alert to our email address above.</w:t>
      </w:r>
    </w:p>
    <w:p w14:paraId="491C1F23" w14:textId="77777777" w:rsidR="00EE0B3F" w:rsidRPr="00C76CAF" w:rsidRDefault="00EE0B3F" w:rsidP="00D417A9">
      <w:pPr>
        <w:spacing w:line="360" w:lineRule="auto"/>
        <w:ind w:right="261"/>
        <w:rPr>
          <w:rFonts w:ascii="Arial" w:eastAsia="Georgia" w:hAnsi="Arial" w:cs="Arial"/>
          <w:sz w:val="22"/>
          <w:szCs w:val="22"/>
          <w:lang w:val="en-GB"/>
        </w:rPr>
      </w:pPr>
    </w:p>
    <w:p w14:paraId="52FC038E" w14:textId="50462992" w:rsidR="00D27C77" w:rsidRPr="00C76CAF" w:rsidRDefault="00EE0B3F" w:rsidP="00FE4E73">
      <w:pPr>
        <w:spacing w:line="360" w:lineRule="auto"/>
        <w:ind w:right="261"/>
        <w:rPr>
          <w:rFonts w:ascii="Arial" w:eastAsia="Georgia" w:hAnsi="Arial" w:cs="Arial"/>
          <w:bCs/>
          <w:sz w:val="22"/>
          <w:szCs w:val="22"/>
          <w:lang w:val="en-GB"/>
        </w:rPr>
      </w:pPr>
      <w:r w:rsidRPr="00C76CAF">
        <w:rPr>
          <w:rFonts w:ascii="Arial" w:eastAsia="Georgia" w:hAnsi="Arial" w:cs="Arial"/>
          <w:bCs/>
          <w:sz w:val="22"/>
          <w:szCs w:val="22"/>
          <w:lang w:val="en-GB"/>
        </w:rPr>
        <w:t xml:space="preserve">Further questions can be directed to </w:t>
      </w:r>
      <w:r w:rsidR="00D417A9" w:rsidRPr="00C76CAF">
        <w:rPr>
          <w:rFonts w:ascii="Arial" w:eastAsia="Georgia" w:hAnsi="Arial" w:cs="Arial"/>
          <w:bCs/>
          <w:sz w:val="22"/>
          <w:szCs w:val="22"/>
          <w:lang w:val="en-GB"/>
        </w:rPr>
        <w:t xml:space="preserve">Ishbel Allotey, HR Manger at the following email address: </w:t>
      </w:r>
      <w:hyperlink r:id="rId18" w:history="1">
        <w:r w:rsidR="00D417A9" w:rsidRPr="00C76CAF">
          <w:rPr>
            <w:rStyle w:val="Hyperlink"/>
            <w:rFonts w:ascii="Arial" w:eastAsia="Georgia" w:hAnsi="Arial" w:cs="Arial"/>
            <w:bCs/>
            <w:sz w:val="22"/>
            <w:szCs w:val="22"/>
            <w:lang w:val="en-GB"/>
          </w:rPr>
          <w:t>recruitment@designcouncil.org.uk</w:t>
        </w:r>
      </w:hyperlink>
      <w:r w:rsidR="00612451" w:rsidRPr="00C76CAF">
        <w:rPr>
          <w:rFonts w:ascii="Arial" w:eastAsia="Georgia" w:hAnsi="Arial" w:cs="Arial"/>
          <w:bCs/>
          <w:sz w:val="22"/>
          <w:szCs w:val="22"/>
          <w:lang w:val="en-GB"/>
        </w:rPr>
        <w:t xml:space="preserve"> but please note that submissions must be made via the link above. </w:t>
      </w:r>
    </w:p>
    <w:sectPr w:rsidR="00D27C77" w:rsidRPr="00C76CAF">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2D35" w14:textId="77777777" w:rsidR="00A454C1" w:rsidRDefault="00A454C1" w:rsidP="00287ADC">
      <w:r>
        <w:separator/>
      </w:r>
    </w:p>
  </w:endnote>
  <w:endnote w:type="continuationSeparator" w:id="0">
    <w:p w14:paraId="4322D46F" w14:textId="77777777" w:rsidR="00A454C1" w:rsidRDefault="00A454C1" w:rsidP="002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55 Roman">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Pro 65 Md">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86B6E" w14:textId="77777777" w:rsidR="00A454C1" w:rsidRDefault="00A454C1" w:rsidP="00287ADC">
      <w:r>
        <w:separator/>
      </w:r>
    </w:p>
  </w:footnote>
  <w:footnote w:type="continuationSeparator" w:id="0">
    <w:p w14:paraId="43205754" w14:textId="77777777" w:rsidR="00A454C1" w:rsidRDefault="00A454C1" w:rsidP="0028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10E3" w14:textId="01DA815E" w:rsidR="00287ADC" w:rsidRDefault="00287ADC" w:rsidP="00287ADC">
    <w:pPr>
      <w:pStyle w:val="Header"/>
      <w:jc w:val="right"/>
    </w:pPr>
    <w:r>
      <w:rPr>
        <w:noProof/>
      </w:rPr>
      <w:drawing>
        <wp:inline distT="0" distB="0" distL="0" distR="0" wp14:anchorId="3B6F71C8" wp14:editId="295ECAA2">
          <wp:extent cx="737870" cy="7315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1520"/>
                  </a:xfrm>
                  <a:prstGeom prst="rect">
                    <a:avLst/>
                  </a:prstGeom>
                  <a:noFill/>
                </pic:spPr>
              </pic:pic>
            </a:graphicData>
          </a:graphic>
        </wp:inline>
      </w:drawing>
    </w:r>
  </w:p>
  <w:p w14:paraId="36A1B1A4" w14:textId="77777777" w:rsidR="004248CE" w:rsidRDefault="004248CE" w:rsidP="00287A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3CAE"/>
    <w:multiLevelType w:val="hybridMultilevel"/>
    <w:tmpl w:val="DD94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71CA8"/>
    <w:multiLevelType w:val="hybridMultilevel"/>
    <w:tmpl w:val="4168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50B2F"/>
    <w:multiLevelType w:val="hybridMultilevel"/>
    <w:tmpl w:val="6A0C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C1191E"/>
    <w:multiLevelType w:val="hybridMultilevel"/>
    <w:tmpl w:val="9400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176821"/>
    <w:multiLevelType w:val="hybridMultilevel"/>
    <w:tmpl w:val="0F5C8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19A78DF"/>
    <w:multiLevelType w:val="hybridMultilevel"/>
    <w:tmpl w:val="80024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3DA4A74"/>
    <w:multiLevelType w:val="hybridMultilevel"/>
    <w:tmpl w:val="9DA69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BF270D"/>
    <w:multiLevelType w:val="hybridMultilevel"/>
    <w:tmpl w:val="7E0E6CA2"/>
    <w:lvl w:ilvl="0" w:tplc="EE6648E2">
      <w:start w:val="1"/>
      <w:numFmt w:val="bullet"/>
      <w:pStyle w:val="ListBullet"/>
      <w:lvlText w:val="—"/>
      <w:lvlJc w:val="left"/>
      <w:pPr>
        <w:tabs>
          <w:tab w:val="num" w:pos="454"/>
        </w:tabs>
        <w:ind w:left="454" w:hanging="454"/>
      </w:pPr>
      <w:rPr>
        <w:rFonts w:ascii="HelveticaNeue LT 55 Roman" w:hAnsi="HelveticaNeue LT 55 Roman" w:hint="default"/>
        <w:color w:val="FF0000"/>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FA6E69"/>
    <w:multiLevelType w:val="hybridMultilevel"/>
    <w:tmpl w:val="9C68A8DC"/>
    <w:lvl w:ilvl="0" w:tplc="8A02E4CC">
      <w:start w:val="1"/>
      <w:numFmt w:val="bullet"/>
      <w:pStyle w:val="List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2C352C"/>
    <w:multiLevelType w:val="hybridMultilevel"/>
    <w:tmpl w:val="46E40B86"/>
    <w:lvl w:ilvl="0" w:tplc="8B4A0D96">
      <w:start w:val="1"/>
      <w:numFmt w:val="decimal"/>
      <w:pStyle w:val="Heading1"/>
      <w:lvlText w:val="%1."/>
      <w:lvlJc w:val="left"/>
      <w:pPr>
        <w:tabs>
          <w:tab w:val="num" w:pos="720"/>
        </w:tabs>
        <w:ind w:left="720" w:hanging="720"/>
      </w:pPr>
    </w:lvl>
    <w:lvl w:ilvl="1" w:tplc="7B247340">
      <w:start w:val="1"/>
      <w:numFmt w:val="decimal"/>
      <w:pStyle w:val="Heading2"/>
      <w:lvlText w:val="%2."/>
      <w:lvlJc w:val="left"/>
      <w:pPr>
        <w:tabs>
          <w:tab w:val="num" w:pos="1440"/>
        </w:tabs>
        <w:ind w:left="1440" w:hanging="720"/>
      </w:pPr>
    </w:lvl>
    <w:lvl w:ilvl="2" w:tplc="F296F58A">
      <w:start w:val="1"/>
      <w:numFmt w:val="decimal"/>
      <w:pStyle w:val="Heading3"/>
      <w:lvlText w:val="%3."/>
      <w:lvlJc w:val="left"/>
      <w:pPr>
        <w:tabs>
          <w:tab w:val="num" w:pos="2160"/>
        </w:tabs>
        <w:ind w:left="2160" w:hanging="720"/>
      </w:pPr>
    </w:lvl>
    <w:lvl w:ilvl="3" w:tplc="57443A4C">
      <w:start w:val="1"/>
      <w:numFmt w:val="decimal"/>
      <w:pStyle w:val="Heading4"/>
      <w:lvlText w:val="%4."/>
      <w:lvlJc w:val="left"/>
      <w:pPr>
        <w:tabs>
          <w:tab w:val="num" w:pos="2880"/>
        </w:tabs>
        <w:ind w:left="2880" w:hanging="720"/>
      </w:pPr>
    </w:lvl>
    <w:lvl w:ilvl="4" w:tplc="08E489B8">
      <w:start w:val="1"/>
      <w:numFmt w:val="decimal"/>
      <w:pStyle w:val="Heading5"/>
      <w:lvlText w:val="%5."/>
      <w:lvlJc w:val="left"/>
      <w:pPr>
        <w:tabs>
          <w:tab w:val="num" w:pos="3600"/>
        </w:tabs>
        <w:ind w:left="3600" w:hanging="720"/>
      </w:pPr>
    </w:lvl>
    <w:lvl w:ilvl="5" w:tplc="CDF005BC">
      <w:start w:val="1"/>
      <w:numFmt w:val="decimal"/>
      <w:pStyle w:val="Heading6"/>
      <w:lvlText w:val="%6."/>
      <w:lvlJc w:val="left"/>
      <w:pPr>
        <w:tabs>
          <w:tab w:val="num" w:pos="4320"/>
        </w:tabs>
        <w:ind w:left="4320" w:hanging="720"/>
      </w:pPr>
    </w:lvl>
    <w:lvl w:ilvl="6" w:tplc="43BE66D0">
      <w:start w:val="1"/>
      <w:numFmt w:val="decimal"/>
      <w:pStyle w:val="Heading7"/>
      <w:lvlText w:val="%7."/>
      <w:lvlJc w:val="left"/>
      <w:pPr>
        <w:tabs>
          <w:tab w:val="num" w:pos="5040"/>
        </w:tabs>
        <w:ind w:left="5040" w:hanging="720"/>
      </w:pPr>
    </w:lvl>
    <w:lvl w:ilvl="7" w:tplc="AB8C84B4">
      <w:start w:val="1"/>
      <w:numFmt w:val="decimal"/>
      <w:pStyle w:val="Heading8"/>
      <w:lvlText w:val="%8."/>
      <w:lvlJc w:val="left"/>
      <w:pPr>
        <w:tabs>
          <w:tab w:val="num" w:pos="5760"/>
        </w:tabs>
        <w:ind w:left="5760" w:hanging="720"/>
      </w:pPr>
    </w:lvl>
    <w:lvl w:ilvl="8" w:tplc="7D6CF642">
      <w:start w:val="1"/>
      <w:numFmt w:val="decimal"/>
      <w:pStyle w:val="Heading9"/>
      <w:lvlText w:val="%9."/>
      <w:lvlJc w:val="left"/>
      <w:pPr>
        <w:tabs>
          <w:tab w:val="num" w:pos="6480"/>
        </w:tabs>
        <w:ind w:left="6480" w:hanging="720"/>
      </w:pPr>
    </w:lvl>
  </w:abstractNum>
  <w:num w:numId="1" w16cid:durableId="1299920589">
    <w:abstractNumId w:val="9"/>
  </w:num>
  <w:num w:numId="2" w16cid:durableId="666639553">
    <w:abstractNumId w:val="7"/>
  </w:num>
  <w:num w:numId="3" w16cid:durableId="1272935864">
    <w:abstractNumId w:val="6"/>
  </w:num>
  <w:num w:numId="4" w16cid:durableId="1572078433">
    <w:abstractNumId w:val="4"/>
  </w:num>
  <w:num w:numId="5" w16cid:durableId="1961109105">
    <w:abstractNumId w:val="0"/>
  </w:num>
  <w:num w:numId="6" w16cid:durableId="336152678">
    <w:abstractNumId w:val="2"/>
  </w:num>
  <w:num w:numId="7" w16cid:durableId="510334766">
    <w:abstractNumId w:val="5"/>
  </w:num>
  <w:num w:numId="8" w16cid:durableId="1351108217">
    <w:abstractNumId w:val="3"/>
  </w:num>
  <w:num w:numId="9" w16cid:durableId="1944608122">
    <w:abstractNumId w:val="8"/>
  </w:num>
  <w:num w:numId="10" w16cid:durableId="124081056">
    <w:abstractNumId w:val="1"/>
  </w:num>
  <w:num w:numId="11" w16cid:durableId="8932722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DC"/>
    <w:rsid w:val="00041701"/>
    <w:rsid w:val="00042AE5"/>
    <w:rsid w:val="000457AB"/>
    <w:rsid w:val="00073A67"/>
    <w:rsid w:val="000A41C3"/>
    <w:rsid w:val="00124330"/>
    <w:rsid w:val="001358A8"/>
    <w:rsid w:val="001704A8"/>
    <w:rsid w:val="001823FE"/>
    <w:rsid w:val="0018553B"/>
    <w:rsid w:val="001863A7"/>
    <w:rsid w:val="00192C62"/>
    <w:rsid w:val="00197ADF"/>
    <w:rsid w:val="001A5F9E"/>
    <w:rsid w:val="00235DE8"/>
    <w:rsid w:val="002360B8"/>
    <w:rsid w:val="00267BD6"/>
    <w:rsid w:val="00282103"/>
    <w:rsid w:val="0028394B"/>
    <w:rsid w:val="00284314"/>
    <w:rsid w:val="00287ADC"/>
    <w:rsid w:val="002C24AA"/>
    <w:rsid w:val="002D6C42"/>
    <w:rsid w:val="0033525F"/>
    <w:rsid w:val="00342FCF"/>
    <w:rsid w:val="00381EEB"/>
    <w:rsid w:val="00392BC2"/>
    <w:rsid w:val="003A4F04"/>
    <w:rsid w:val="003E6A7C"/>
    <w:rsid w:val="0041010D"/>
    <w:rsid w:val="00414E13"/>
    <w:rsid w:val="004248CE"/>
    <w:rsid w:val="00425402"/>
    <w:rsid w:val="004A7C9D"/>
    <w:rsid w:val="0052151D"/>
    <w:rsid w:val="005525F5"/>
    <w:rsid w:val="00575934"/>
    <w:rsid w:val="00576089"/>
    <w:rsid w:val="005B06D7"/>
    <w:rsid w:val="005C5E51"/>
    <w:rsid w:val="00612451"/>
    <w:rsid w:val="00615CC0"/>
    <w:rsid w:val="00636C27"/>
    <w:rsid w:val="00677F66"/>
    <w:rsid w:val="00685DB1"/>
    <w:rsid w:val="006C1017"/>
    <w:rsid w:val="006E049B"/>
    <w:rsid w:val="007310B5"/>
    <w:rsid w:val="00752A6F"/>
    <w:rsid w:val="00773C31"/>
    <w:rsid w:val="007D147C"/>
    <w:rsid w:val="00802D48"/>
    <w:rsid w:val="0080685E"/>
    <w:rsid w:val="00817A0D"/>
    <w:rsid w:val="008521C1"/>
    <w:rsid w:val="008B5227"/>
    <w:rsid w:val="00947AB0"/>
    <w:rsid w:val="00971417"/>
    <w:rsid w:val="00987AA9"/>
    <w:rsid w:val="009C4BE5"/>
    <w:rsid w:val="009D432B"/>
    <w:rsid w:val="00A022AF"/>
    <w:rsid w:val="00A02501"/>
    <w:rsid w:val="00A24603"/>
    <w:rsid w:val="00A454C1"/>
    <w:rsid w:val="00A46AA1"/>
    <w:rsid w:val="00A72AE3"/>
    <w:rsid w:val="00A77073"/>
    <w:rsid w:val="00AC5636"/>
    <w:rsid w:val="00AD36E9"/>
    <w:rsid w:val="00B0575E"/>
    <w:rsid w:val="00B51F13"/>
    <w:rsid w:val="00BA085D"/>
    <w:rsid w:val="00BE707D"/>
    <w:rsid w:val="00C41683"/>
    <w:rsid w:val="00C76CAF"/>
    <w:rsid w:val="00CA22B1"/>
    <w:rsid w:val="00CB0E15"/>
    <w:rsid w:val="00CD0DDE"/>
    <w:rsid w:val="00CF21B1"/>
    <w:rsid w:val="00D27C77"/>
    <w:rsid w:val="00D417A9"/>
    <w:rsid w:val="00D50A28"/>
    <w:rsid w:val="00D679E9"/>
    <w:rsid w:val="00D67F04"/>
    <w:rsid w:val="00D92E43"/>
    <w:rsid w:val="00DB12FC"/>
    <w:rsid w:val="00DB2C48"/>
    <w:rsid w:val="00DC0E46"/>
    <w:rsid w:val="00DC124C"/>
    <w:rsid w:val="00E15D31"/>
    <w:rsid w:val="00E33180"/>
    <w:rsid w:val="00E60332"/>
    <w:rsid w:val="00EE0B3F"/>
    <w:rsid w:val="00F3013F"/>
    <w:rsid w:val="00FE4E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EAB27"/>
  <w15:docId w15:val="{4E7B923D-EB57-4F38-B2EC-DE58131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AD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87ADC"/>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7ADC"/>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7ADC"/>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7ADC"/>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87ADC"/>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87ADC"/>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7ADC"/>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87ADC"/>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87ADC"/>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AD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87AD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87AD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87ADC"/>
    <w:rPr>
      <w:rFonts w:eastAsiaTheme="minorEastAsia"/>
      <w:b/>
      <w:bCs/>
      <w:sz w:val="28"/>
      <w:szCs w:val="28"/>
      <w:lang w:val="en-US"/>
    </w:rPr>
  </w:style>
  <w:style w:type="character" w:customStyle="1" w:styleId="Heading5Char">
    <w:name w:val="Heading 5 Char"/>
    <w:basedOn w:val="DefaultParagraphFont"/>
    <w:link w:val="Heading5"/>
    <w:uiPriority w:val="9"/>
    <w:semiHidden/>
    <w:rsid w:val="00287ADC"/>
    <w:rPr>
      <w:rFonts w:eastAsiaTheme="minorEastAsia"/>
      <w:b/>
      <w:bCs/>
      <w:i/>
      <w:iCs/>
      <w:sz w:val="26"/>
      <w:szCs w:val="26"/>
      <w:lang w:val="en-US"/>
    </w:rPr>
  </w:style>
  <w:style w:type="character" w:customStyle="1" w:styleId="Heading6Char">
    <w:name w:val="Heading 6 Char"/>
    <w:basedOn w:val="DefaultParagraphFont"/>
    <w:link w:val="Heading6"/>
    <w:rsid w:val="00287AD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87ADC"/>
    <w:rPr>
      <w:rFonts w:eastAsiaTheme="minorEastAsia"/>
      <w:sz w:val="24"/>
      <w:szCs w:val="24"/>
      <w:lang w:val="en-US"/>
    </w:rPr>
  </w:style>
  <w:style w:type="character" w:customStyle="1" w:styleId="Heading8Char">
    <w:name w:val="Heading 8 Char"/>
    <w:basedOn w:val="DefaultParagraphFont"/>
    <w:link w:val="Heading8"/>
    <w:uiPriority w:val="9"/>
    <w:semiHidden/>
    <w:rsid w:val="00287ADC"/>
    <w:rPr>
      <w:rFonts w:eastAsiaTheme="minorEastAsia"/>
      <w:i/>
      <w:iCs/>
      <w:sz w:val="24"/>
      <w:szCs w:val="24"/>
      <w:lang w:val="en-US"/>
    </w:rPr>
  </w:style>
  <w:style w:type="character" w:customStyle="1" w:styleId="Heading9Char">
    <w:name w:val="Heading 9 Char"/>
    <w:basedOn w:val="DefaultParagraphFont"/>
    <w:link w:val="Heading9"/>
    <w:uiPriority w:val="9"/>
    <w:semiHidden/>
    <w:rsid w:val="00287ADC"/>
    <w:rPr>
      <w:rFonts w:asciiTheme="majorHAnsi" w:eastAsiaTheme="majorEastAsia" w:hAnsiTheme="majorHAnsi" w:cstheme="majorBidi"/>
      <w:lang w:val="en-US"/>
    </w:rPr>
  </w:style>
  <w:style w:type="character" w:styleId="Hyperlink">
    <w:name w:val="Hyperlink"/>
    <w:basedOn w:val="DefaultParagraphFont"/>
    <w:uiPriority w:val="99"/>
    <w:unhideWhenUsed/>
    <w:rsid w:val="00287ADC"/>
    <w:rPr>
      <w:color w:val="0563C1" w:themeColor="hyperlink"/>
      <w:u w:val="single"/>
    </w:rPr>
  </w:style>
  <w:style w:type="paragraph" w:styleId="NormalWeb">
    <w:name w:val="Normal (Web)"/>
    <w:basedOn w:val="Normal"/>
    <w:uiPriority w:val="99"/>
    <w:unhideWhenUsed/>
    <w:rsid w:val="00287ADC"/>
    <w:pPr>
      <w:spacing w:before="100" w:beforeAutospacing="1" w:after="100" w:afterAutospacing="1"/>
    </w:pPr>
    <w:rPr>
      <w:sz w:val="24"/>
      <w:szCs w:val="24"/>
      <w:lang w:val="en-GB" w:eastAsia="en-GB"/>
    </w:rPr>
  </w:style>
  <w:style w:type="paragraph" w:customStyle="1" w:styleId="Bodyheading">
    <w:name w:val="Body heading"/>
    <w:basedOn w:val="Normal"/>
    <w:qFormat/>
    <w:rsid w:val="00287ADC"/>
    <w:rPr>
      <w:rFonts w:ascii="Arial" w:eastAsia="MS Mincho" w:hAnsi="Arial"/>
      <w:b/>
      <w:color w:val="FF0000"/>
      <w:sz w:val="22"/>
      <w:szCs w:val="24"/>
    </w:rPr>
  </w:style>
  <w:style w:type="paragraph" w:customStyle="1" w:styleId="paragraph">
    <w:name w:val="paragraph"/>
    <w:basedOn w:val="Normal"/>
    <w:rsid w:val="00287ADC"/>
    <w:pPr>
      <w:spacing w:before="100" w:beforeAutospacing="1" w:after="100" w:afterAutospacing="1"/>
    </w:pPr>
    <w:rPr>
      <w:sz w:val="24"/>
      <w:szCs w:val="24"/>
      <w:lang w:val="en-GB" w:eastAsia="en-GB"/>
    </w:rPr>
  </w:style>
  <w:style w:type="character" w:customStyle="1" w:styleId="normaltextrun">
    <w:name w:val="normaltextrun"/>
    <w:basedOn w:val="DefaultParagraphFont"/>
    <w:rsid w:val="00287ADC"/>
  </w:style>
  <w:style w:type="character" w:customStyle="1" w:styleId="eop">
    <w:name w:val="eop"/>
    <w:basedOn w:val="DefaultParagraphFont"/>
    <w:rsid w:val="00287ADC"/>
  </w:style>
  <w:style w:type="paragraph" w:styleId="ListBullet">
    <w:name w:val="List Bullet"/>
    <w:basedOn w:val="Normal"/>
    <w:rsid w:val="00287ADC"/>
    <w:pPr>
      <w:numPr>
        <w:numId w:val="2"/>
      </w:numPr>
      <w:spacing w:before="300" w:after="300" w:line="240" w:lineRule="atLeast"/>
      <w:contextualSpacing/>
    </w:pPr>
    <w:rPr>
      <w:rFonts w:ascii="Arial" w:hAnsi="Arial"/>
      <w:color w:val="666465"/>
      <w:sz w:val="24"/>
      <w:szCs w:val="24"/>
      <w:lang w:val="en-GB"/>
    </w:rPr>
  </w:style>
  <w:style w:type="paragraph" w:styleId="Header">
    <w:name w:val="header"/>
    <w:basedOn w:val="Normal"/>
    <w:link w:val="HeaderChar"/>
    <w:uiPriority w:val="99"/>
    <w:unhideWhenUsed/>
    <w:rsid w:val="00287ADC"/>
    <w:pPr>
      <w:tabs>
        <w:tab w:val="center" w:pos="4513"/>
        <w:tab w:val="right" w:pos="9026"/>
      </w:tabs>
    </w:pPr>
  </w:style>
  <w:style w:type="character" w:customStyle="1" w:styleId="HeaderChar">
    <w:name w:val="Header Char"/>
    <w:basedOn w:val="DefaultParagraphFont"/>
    <w:link w:val="Header"/>
    <w:uiPriority w:val="99"/>
    <w:rsid w:val="00287AD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87ADC"/>
    <w:pPr>
      <w:tabs>
        <w:tab w:val="center" w:pos="4513"/>
        <w:tab w:val="right" w:pos="9026"/>
      </w:tabs>
    </w:pPr>
  </w:style>
  <w:style w:type="character" w:customStyle="1" w:styleId="FooterChar">
    <w:name w:val="Footer Char"/>
    <w:basedOn w:val="DefaultParagraphFont"/>
    <w:link w:val="Footer"/>
    <w:uiPriority w:val="99"/>
    <w:rsid w:val="00287AD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704A8"/>
    <w:pPr>
      <w:ind w:left="720"/>
      <w:contextualSpacing/>
    </w:pPr>
  </w:style>
  <w:style w:type="character" w:styleId="UnresolvedMention">
    <w:name w:val="Unresolved Mention"/>
    <w:basedOn w:val="DefaultParagraphFont"/>
    <w:uiPriority w:val="99"/>
    <w:semiHidden/>
    <w:unhideWhenUsed/>
    <w:rsid w:val="00A46AA1"/>
    <w:rPr>
      <w:color w:val="605E5C"/>
      <w:shd w:val="clear" w:color="auto" w:fill="E1DFDD"/>
    </w:rPr>
  </w:style>
  <w:style w:type="character" w:styleId="FollowedHyperlink">
    <w:name w:val="FollowedHyperlink"/>
    <w:basedOn w:val="DefaultParagraphFont"/>
    <w:uiPriority w:val="99"/>
    <w:semiHidden/>
    <w:unhideWhenUsed/>
    <w:rsid w:val="008521C1"/>
    <w:rPr>
      <w:color w:val="954F72" w:themeColor="followedHyperlink"/>
      <w:u w:val="single"/>
    </w:rPr>
  </w:style>
  <w:style w:type="paragraph" w:customStyle="1" w:styleId="ListBullet1">
    <w:name w:val="List Bullet1"/>
    <w:basedOn w:val="Normal"/>
    <w:qFormat/>
    <w:rsid w:val="00D27C77"/>
    <w:pPr>
      <w:numPr>
        <w:numId w:val="9"/>
      </w:numPr>
    </w:pPr>
    <w:rPr>
      <w:rFonts w:ascii="Arial" w:eastAsia="MS Mincho" w:hAnsi="Arial"/>
      <w:sz w:val="22"/>
      <w:szCs w:val="22"/>
      <w:lang w:val="en-GB"/>
    </w:rPr>
  </w:style>
  <w:style w:type="paragraph" w:styleId="Revision">
    <w:name w:val="Revision"/>
    <w:hidden/>
    <w:uiPriority w:val="99"/>
    <w:semiHidden/>
    <w:rsid w:val="00A02501"/>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A02501"/>
    <w:rPr>
      <w:sz w:val="16"/>
      <w:szCs w:val="16"/>
    </w:rPr>
  </w:style>
  <w:style w:type="paragraph" w:styleId="CommentText">
    <w:name w:val="annotation text"/>
    <w:basedOn w:val="Normal"/>
    <w:link w:val="CommentTextChar"/>
    <w:uiPriority w:val="99"/>
    <w:unhideWhenUsed/>
    <w:rsid w:val="00A02501"/>
  </w:style>
  <w:style w:type="character" w:customStyle="1" w:styleId="CommentTextChar">
    <w:name w:val="Comment Text Char"/>
    <w:basedOn w:val="DefaultParagraphFont"/>
    <w:link w:val="CommentText"/>
    <w:uiPriority w:val="99"/>
    <w:rsid w:val="00A0250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02501"/>
    <w:rPr>
      <w:b/>
      <w:bCs/>
    </w:rPr>
  </w:style>
  <w:style w:type="character" w:customStyle="1" w:styleId="CommentSubjectChar">
    <w:name w:val="Comment Subject Char"/>
    <w:basedOn w:val="CommentTextChar"/>
    <w:link w:val="CommentSubject"/>
    <w:uiPriority w:val="99"/>
    <w:semiHidden/>
    <w:rsid w:val="00A0250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3742">
      <w:bodyDiv w:val="1"/>
      <w:marLeft w:val="0"/>
      <w:marRight w:val="0"/>
      <w:marTop w:val="0"/>
      <w:marBottom w:val="0"/>
      <w:divBdr>
        <w:top w:val="none" w:sz="0" w:space="0" w:color="auto"/>
        <w:left w:val="none" w:sz="0" w:space="0" w:color="auto"/>
        <w:bottom w:val="none" w:sz="0" w:space="0" w:color="auto"/>
        <w:right w:val="none" w:sz="0" w:space="0" w:color="auto"/>
      </w:divBdr>
    </w:div>
    <w:div w:id="197938237">
      <w:bodyDiv w:val="1"/>
      <w:marLeft w:val="0"/>
      <w:marRight w:val="0"/>
      <w:marTop w:val="0"/>
      <w:marBottom w:val="0"/>
      <w:divBdr>
        <w:top w:val="none" w:sz="0" w:space="0" w:color="auto"/>
        <w:left w:val="none" w:sz="0" w:space="0" w:color="auto"/>
        <w:bottom w:val="none" w:sz="0" w:space="0" w:color="auto"/>
        <w:right w:val="none" w:sz="0" w:space="0" w:color="auto"/>
      </w:divBdr>
    </w:div>
    <w:div w:id="615913688">
      <w:bodyDiv w:val="1"/>
      <w:marLeft w:val="0"/>
      <w:marRight w:val="0"/>
      <w:marTop w:val="0"/>
      <w:marBottom w:val="0"/>
      <w:divBdr>
        <w:top w:val="none" w:sz="0" w:space="0" w:color="auto"/>
        <w:left w:val="none" w:sz="0" w:space="0" w:color="auto"/>
        <w:bottom w:val="none" w:sz="0" w:space="0" w:color="auto"/>
        <w:right w:val="none" w:sz="0" w:space="0" w:color="auto"/>
      </w:divBdr>
    </w:div>
    <w:div w:id="847449958">
      <w:bodyDiv w:val="1"/>
      <w:marLeft w:val="0"/>
      <w:marRight w:val="0"/>
      <w:marTop w:val="0"/>
      <w:marBottom w:val="0"/>
      <w:divBdr>
        <w:top w:val="none" w:sz="0" w:space="0" w:color="auto"/>
        <w:left w:val="none" w:sz="0" w:space="0" w:color="auto"/>
        <w:bottom w:val="none" w:sz="0" w:space="0" w:color="auto"/>
        <w:right w:val="none" w:sz="0" w:space="0" w:color="auto"/>
      </w:divBdr>
    </w:div>
    <w:div w:id="2078084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mailto:recruitment@designcouncil.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designcouncil.peoplehr.net/Pages/JobBoard/Opening.aspx?v=936012e5-9792-44fe-83f4-07b47c562b18"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signcouncil.org.uk/black-creatives"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designeconomy.co.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46CA43-546C-41CB-B984-3E45212AB1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8FB665C-1DD2-43DE-A914-DC6530D536FA}">
      <dgm:prSet phldrT="[Text]" custT="1"/>
      <dgm:spPr>
        <a:noFill/>
        <a:ln w="25400">
          <a:solidFill>
            <a:srgbClr val="FF0000"/>
          </a:solidFill>
        </a:ln>
      </dgm:spPr>
      <dgm:t>
        <a:bodyPr/>
        <a:lstStyle/>
        <a:p>
          <a:r>
            <a:rPr lang="en-GB" sz="1100" b="1">
              <a:solidFill>
                <a:sysClr val="windowText" lastClr="000000"/>
              </a:solidFill>
              <a:latin typeface="Arial" panose="020B0604020202020204" pitchFamily="34" charset="0"/>
              <a:cs typeface="Arial" panose="020B0604020202020204" pitchFamily="34" charset="0"/>
            </a:rPr>
            <a:t>Chief</a:t>
          </a:r>
        </a:p>
        <a:p>
          <a:r>
            <a:rPr lang="en-GB" sz="1100" b="1">
              <a:solidFill>
                <a:sysClr val="windowText" lastClr="000000"/>
              </a:solidFill>
              <a:latin typeface="Arial" panose="020B0604020202020204" pitchFamily="34" charset="0"/>
              <a:cs typeface="Arial" panose="020B0604020202020204" pitchFamily="34" charset="0"/>
            </a:rPr>
            <a:t>Executive</a:t>
          </a:r>
        </a:p>
      </dgm:t>
    </dgm:pt>
    <dgm:pt modelId="{E4A71405-9683-49CC-B3AD-D672B0F15730}" type="parTrans" cxnId="{28872855-8FC1-444B-A046-05730D1122EA}">
      <dgm:prSet/>
      <dgm:spPr/>
      <dgm:t>
        <a:bodyPr/>
        <a:lstStyle/>
        <a:p>
          <a:endParaRPr lang="en-GB">
            <a:latin typeface="Arial" panose="020B0604020202020204" pitchFamily="34" charset="0"/>
            <a:cs typeface="Arial" panose="020B0604020202020204" pitchFamily="34" charset="0"/>
          </a:endParaRPr>
        </a:p>
      </dgm:t>
    </dgm:pt>
    <dgm:pt modelId="{E412597A-725A-485B-948F-4C454F9BCE11}" type="sibTrans" cxnId="{28872855-8FC1-444B-A046-05730D1122EA}">
      <dgm:prSet/>
      <dgm:spPr/>
      <dgm:t>
        <a:bodyPr/>
        <a:lstStyle/>
        <a:p>
          <a:endParaRPr lang="en-GB">
            <a:latin typeface="Arial" panose="020B0604020202020204" pitchFamily="34" charset="0"/>
            <a:cs typeface="Arial" panose="020B0604020202020204" pitchFamily="34" charset="0"/>
          </a:endParaRPr>
        </a:p>
      </dgm:t>
    </dgm:pt>
    <dgm:pt modelId="{E3972516-B786-4219-97A3-487E4BDD1BF7}">
      <dgm:prSet phldrT="[Text]" custT="1"/>
      <dgm:spPr>
        <a:noFill/>
        <a:ln w="25400">
          <a:solidFill>
            <a:srgbClr val="FF0000"/>
          </a:solidFill>
        </a:ln>
      </dgm:spPr>
      <dgm:t>
        <a:bodyPr/>
        <a:lstStyle/>
        <a:p>
          <a:r>
            <a:rPr lang="en-GB" sz="1100" b="1">
              <a:ln>
                <a:noFill/>
              </a:ln>
              <a:solidFill>
                <a:sysClr val="windowText" lastClr="000000"/>
              </a:solidFill>
              <a:latin typeface="Arial" panose="020B0604020202020204" pitchFamily="34" charset="0"/>
              <a:cs typeface="Arial" panose="020B0604020202020204" pitchFamily="34" charset="0"/>
            </a:rPr>
            <a:t>Programmes</a:t>
          </a:r>
        </a:p>
        <a:p>
          <a:endParaRPr lang="en-GB" sz="600" b="1">
            <a:ln>
              <a:noFill/>
            </a:ln>
            <a:solidFill>
              <a:sysClr val="windowText" lastClr="000000"/>
            </a:solidFill>
            <a:latin typeface="Arial" panose="020B0604020202020204" pitchFamily="34" charset="0"/>
            <a:cs typeface="Arial" panose="020B0604020202020204" pitchFamily="34" charset="0"/>
          </a:endParaRPr>
        </a:p>
        <a:p>
          <a:r>
            <a:rPr lang="en-GB" sz="1100" b="1">
              <a:ln>
                <a:noFill/>
              </a:ln>
              <a:solidFill>
                <a:sysClr val="windowText" lastClr="000000"/>
              </a:solidFill>
              <a:latin typeface="Arial" panose="020B0604020202020204" pitchFamily="34" charset="0"/>
              <a:cs typeface="Arial" panose="020B0604020202020204" pitchFamily="34" charset="0"/>
            </a:rPr>
            <a:t>Director of Place</a:t>
          </a:r>
        </a:p>
      </dgm:t>
    </dgm:pt>
    <dgm:pt modelId="{8201FA73-D73F-4EF4-954B-E1AE90DCF134}" type="parTrans" cxnId="{6C9496F7-31D2-4D22-A03D-25D2A03A634D}">
      <dgm:prSet/>
      <dgm:spPr/>
      <dgm:t>
        <a:bodyPr/>
        <a:lstStyle/>
        <a:p>
          <a:endParaRPr lang="en-GB">
            <a:solidFill>
              <a:srgbClr val="FF0000"/>
            </a:solidFill>
            <a:latin typeface="Arial" panose="020B0604020202020204" pitchFamily="34" charset="0"/>
            <a:cs typeface="Arial" panose="020B0604020202020204" pitchFamily="34" charset="0"/>
          </a:endParaRPr>
        </a:p>
      </dgm:t>
    </dgm:pt>
    <dgm:pt modelId="{A876923F-A859-4A32-8005-79D7634B0F61}" type="sibTrans" cxnId="{6C9496F7-31D2-4D22-A03D-25D2A03A634D}">
      <dgm:prSet/>
      <dgm:spPr/>
      <dgm:t>
        <a:bodyPr/>
        <a:lstStyle/>
        <a:p>
          <a:endParaRPr lang="en-GB">
            <a:latin typeface="Arial" panose="020B0604020202020204" pitchFamily="34" charset="0"/>
            <a:cs typeface="Arial" panose="020B0604020202020204" pitchFamily="34" charset="0"/>
          </a:endParaRPr>
        </a:p>
      </dgm:t>
    </dgm:pt>
    <dgm:pt modelId="{55CC6223-7F45-44D8-8F30-703D9C623294}">
      <dgm:prSet phldrT="[Text]" custT="1"/>
      <dgm:spPr>
        <a:noFill/>
        <a:ln w="25400">
          <a:solidFill>
            <a:srgbClr val="FF0000"/>
          </a:solidFill>
        </a:ln>
      </dgm:spPr>
      <dgm:t>
        <a:bodyPr/>
        <a:lstStyle/>
        <a:p>
          <a:pPr algn="ctr"/>
          <a:r>
            <a:rPr lang="en-GB" sz="1100" b="1">
              <a:solidFill>
                <a:sysClr val="windowText" lastClr="000000"/>
              </a:solidFill>
              <a:latin typeface="Arial" panose="020B0604020202020204" pitchFamily="34" charset="0"/>
              <a:cs typeface="Arial" panose="020B0604020202020204" pitchFamily="34" charset="0"/>
            </a:rPr>
            <a:t>Championing &amp; Advocacy</a:t>
          </a:r>
        </a:p>
        <a:p>
          <a:pPr algn="ctr"/>
          <a:r>
            <a:rPr lang="en-GB" sz="1100" b="1">
              <a:solidFill>
                <a:sysClr val="windowText" lastClr="000000"/>
              </a:solidFill>
              <a:latin typeface="Arial" panose="020B0604020202020204" pitchFamily="34" charset="0"/>
              <a:cs typeface="Arial" panose="020B0604020202020204" pitchFamily="34" charset="0"/>
            </a:rPr>
            <a:t>Chief Design Officer</a:t>
          </a:r>
        </a:p>
      </dgm:t>
    </dgm:pt>
    <dgm:pt modelId="{6979C42E-029C-43A7-A62C-A1A8B525EBB8}" type="parTrans" cxnId="{DBDE0838-E93C-45F1-AA36-87365863F441}">
      <dgm:prSet/>
      <dgm:spPr/>
      <dgm:t>
        <a:bodyPr/>
        <a:lstStyle/>
        <a:p>
          <a:endParaRPr lang="en-GB">
            <a:latin typeface="Arial" panose="020B0604020202020204" pitchFamily="34" charset="0"/>
            <a:cs typeface="Arial" panose="020B0604020202020204" pitchFamily="34" charset="0"/>
          </a:endParaRPr>
        </a:p>
      </dgm:t>
    </dgm:pt>
    <dgm:pt modelId="{1DA0D6A7-5DD4-4049-AD65-D55C5FA8843F}" type="sibTrans" cxnId="{DBDE0838-E93C-45F1-AA36-87365863F441}">
      <dgm:prSet/>
      <dgm:spPr/>
      <dgm:t>
        <a:bodyPr/>
        <a:lstStyle/>
        <a:p>
          <a:endParaRPr lang="en-GB">
            <a:latin typeface="Arial" panose="020B0604020202020204" pitchFamily="34" charset="0"/>
            <a:cs typeface="Arial" panose="020B0604020202020204" pitchFamily="34" charset="0"/>
          </a:endParaRPr>
        </a:p>
      </dgm:t>
    </dgm:pt>
    <dgm:pt modelId="{401571DF-5748-4518-BB11-6F2FCCE51A6C}">
      <dgm:prSet phldrT="[Text]" custT="1"/>
      <dgm:spPr>
        <a:noFill/>
        <a:ln w="25400">
          <a:solidFill>
            <a:srgbClr val="FF0000"/>
          </a:solidFill>
        </a:ln>
      </dgm:spPr>
      <dgm:t>
        <a:bodyPr/>
        <a:lstStyle/>
        <a:p>
          <a:r>
            <a:rPr lang="en-GB" sz="1100" b="1">
              <a:solidFill>
                <a:sysClr val="windowText" lastClr="000000"/>
              </a:solidFill>
              <a:latin typeface="Arial" panose="020B0604020202020204" pitchFamily="34" charset="0"/>
              <a:cs typeface="Arial" panose="020B0604020202020204" pitchFamily="34" charset="0"/>
            </a:rPr>
            <a:t>Operations</a:t>
          </a:r>
        </a:p>
        <a:p>
          <a:endParaRPr lang="en-GB" sz="600" b="1">
            <a:solidFill>
              <a:sysClr val="windowText" lastClr="000000"/>
            </a:solidFill>
            <a:latin typeface="Arial" panose="020B0604020202020204" pitchFamily="34" charset="0"/>
            <a:cs typeface="Arial" panose="020B0604020202020204" pitchFamily="34" charset="0"/>
          </a:endParaRPr>
        </a:p>
        <a:p>
          <a:r>
            <a:rPr lang="en-GB" sz="1100" b="1">
              <a:solidFill>
                <a:sysClr val="windowText" lastClr="000000"/>
              </a:solidFill>
              <a:latin typeface="Arial" panose="020B0604020202020204" pitchFamily="34" charset="0"/>
              <a:cs typeface="Arial" panose="020B0604020202020204" pitchFamily="34" charset="0"/>
            </a:rPr>
            <a:t>Chief Operation Officer</a:t>
          </a:r>
        </a:p>
      </dgm:t>
    </dgm:pt>
    <dgm:pt modelId="{83DDBA0D-53B3-4043-8277-90D8287D4EB9}" type="parTrans" cxnId="{745EF706-BD4C-4E46-910C-639336C5B873}">
      <dgm:prSet/>
      <dgm:spPr/>
      <dgm:t>
        <a:bodyPr/>
        <a:lstStyle/>
        <a:p>
          <a:endParaRPr lang="en-GB"/>
        </a:p>
      </dgm:t>
    </dgm:pt>
    <dgm:pt modelId="{104A1C6E-A23D-44E1-9F6C-2DB9F80C47EC}" type="sibTrans" cxnId="{745EF706-BD4C-4E46-910C-639336C5B873}">
      <dgm:prSet/>
      <dgm:spPr/>
      <dgm:t>
        <a:bodyPr/>
        <a:lstStyle/>
        <a:p>
          <a:endParaRPr lang="en-GB">
            <a:latin typeface="Arial" panose="020B0604020202020204" pitchFamily="34" charset="0"/>
            <a:cs typeface="Arial" panose="020B0604020202020204" pitchFamily="34" charset="0"/>
          </a:endParaRPr>
        </a:p>
      </dgm:t>
    </dgm:pt>
    <dgm:pt modelId="{B0CFDCBC-CEBE-4035-AC6A-EECC1C306DE0}" type="pres">
      <dgm:prSet presAssocID="{B046CA43-546C-41CB-B984-3E45212AB1C8}" presName="hierChild1" presStyleCnt="0">
        <dgm:presLayoutVars>
          <dgm:orgChart val="1"/>
          <dgm:chPref val="1"/>
          <dgm:dir/>
          <dgm:animOne val="branch"/>
          <dgm:animLvl val="lvl"/>
          <dgm:resizeHandles/>
        </dgm:presLayoutVars>
      </dgm:prSet>
      <dgm:spPr/>
    </dgm:pt>
    <dgm:pt modelId="{3D6595BB-C84B-43C9-BAEF-4CE20496BEB5}" type="pres">
      <dgm:prSet presAssocID="{28FB665C-1DD2-43DE-A914-DC6530D536FA}" presName="hierRoot1" presStyleCnt="0">
        <dgm:presLayoutVars>
          <dgm:hierBranch val="init"/>
        </dgm:presLayoutVars>
      </dgm:prSet>
      <dgm:spPr/>
    </dgm:pt>
    <dgm:pt modelId="{87A696F9-420B-4DEE-97FC-4B8EDECC743E}" type="pres">
      <dgm:prSet presAssocID="{28FB665C-1DD2-43DE-A914-DC6530D536FA}" presName="rootComposite1" presStyleCnt="0"/>
      <dgm:spPr/>
    </dgm:pt>
    <dgm:pt modelId="{7D4BC6B7-E3D7-4C60-9B8E-53EC2BEA0514}" type="pres">
      <dgm:prSet presAssocID="{28FB665C-1DD2-43DE-A914-DC6530D536FA}" presName="rootText1" presStyleLbl="node0" presStyleIdx="0" presStyleCnt="1" custLinFactNeighborX="-4510" custLinFactNeighborY="3374">
        <dgm:presLayoutVars>
          <dgm:chPref val="3"/>
        </dgm:presLayoutVars>
      </dgm:prSet>
      <dgm:spPr/>
    </dgm:pt>
    <dgm:pt modelId="{523E3FA6-3FC5-4370-9AAC-3997F038A793}" type="pres">
      <dgm:prSet presAssocID="{28FB665C-1DD2-43DE-A914-DC6530D536FA}" presName="rootConnector1" presStyleLbl="node1" presStyleIdx="0" presStyleCnt="0"/>
      <dgm:spPr/>
    </dgm:pt>
    <dgm:pt modelId="{30935AFF-27BC-4FB4-BADA-E645C9049F9E}" type="pres">
      <dgm:prSet presAssocID="{28FB665C-1DD2-43DE-A914-DC6530D536FA}" presName="hierChild2" presStyleCnt="0"/>
      <dgm:spPr/>
    </dgm:pt>
    <dgm:pt modelId="{675BB2D3-11B9-444D-A5B6-3ABD5EFA1029}" type="pres">
      <dgm:prSet presAssocID="{8201FA73-D73F-4EF4-954B-E1AE90DCF134}" presName="Name37" presStyleLbl="parChTrans1D2" presStyleIdx="0" presStyleCnt="3"/>
      <dgm:spPr/>
    </dgm:pt>
    <dgm:pt modelId="{CE65A570-AE2C-4D69-AF20-7D1A7B438AFF}" type="pres">
      <dgm:prSet presAssocID="{E3972516-B786-4219-97A3-487E4BDD1BF7}" presName="hierRoot2" presStyleCnt="0">
        <dgm:presLayoutVars>
          <dgm:hierBranch val="init"/>
        </dgm:presLayoutVars>
      </dgm:prSet>
      <dgm:spPr/>
    </dgm:pt>
    <dgm:pt modelId="{6C158053-9CD7-48D4-828F-4D336E69CEBD}" type="pres">
      <dgm:prSet presAssocID="{E3972516-B786-4219-97A3-487E4BDD1BF7}" presName="rootComposite" presStyleCnt="0"/>
      <dgm:spPr/>
    </dgm:pt>
    <dgm:pt modelId="{2B39632C-B556-4E5A-B55B-8AA1237D4FFF}" type="pres">
      <dgm:prSet presAssocID="{E3972516-B786-4219-97A3-487E4BDD1BF7}" presName="rootText" presStyleLbl="node2" presStyleIdx="0" presStyleCnt="3" custScaleX="134570" custLinFactNeighborX="11161" custLinFactNeighborY="1015">
        <dgm:presLayoutVars>
          <dgm:chPref val="3"/>
        </dgm:presLayoutVars>
      </dgm:prSet>
      <dgm:spPr/>
    </dgm:pt>
    <dgm:pt modelId="{7E964D74-7947-4A05-9DA1-99A158A13E50}" type="pres">
      <dgm:prSet presAssocID="{E3972516-B786-4219-97A3-487E4BDD1BF7}" presName="rootConnector" presStyleLbl="node2" presStyleIdx="0" presStyleCnt="3"/>
      <dgm:spPr/>
    </dgm:pt>
    <dgm:pt modelId="{D8976614-E73A-4143-B0A7-80B75AAE1B09}" type="pres">
      <dgm:prSet presAssocID="{E3972516-B786-4219-97A3-487E4BDD1BF7}" presName="hierChild4" presStyleCnt="0"/>
      <dgm:spPr/>
    </dgm:pt>
    <dgm:pt modelId="{36A0EECA-6498-4AAE-BD55-2A742B725DC7}" type="pres">
      <dgm:prSet presAssocID="{E3972516-B786-4219-97A3-487E4BDD1BF7}" presName="hierChild5" presStyleCnt="0"/>
      <dgm:spPr/>
    </dgm:pt>
    <dgm:pt modelId="{60AF290D-5A40-49B8-8D5B-EC2AB8974736}" type="pres">
      <dgm:prSet presAssocID="{6979C42E-029C-43A7-A62C-A1A8B525EBB8}" presName="Name37" presStyleLbl="parChTrans1D2" presStyleIdx="1" presStyleCnt="3"/>
      <dgm:spPr/>
    </dgm:pt>
    <dgm:pt modelId="{72C399D2-4221-43DB-A502-0F2B58656AD8}" type="pres">
      <dgm:prSet presAssocID="{55CC6223-7F45-44D8-8F30-703D9C623294}" presName="hierRoot2" presStyleCnt="0">
        <dgm:presLayoutVars>
          <dgm:hierBranch val="init"/>
        </dgm:presLayoutVars>
      </dgm:prSet>
      <dgm:spPr/>
    </dgm:pt>
    <dgm:pt modelId="{76B77132-4597-4F59-83F8-D832E9461C02}" type="pres">
      <dgm:prSet presAssocID="{55CC6223-7F45-44D8-8F30-703D9C623294}" presName="rootComposite" presStyleCnt="0"/>
      <dgm:spPr/>
    </dgm:pt>
    <dgm:pt modelId="{13F807CD-164E-484D-8EAA-3F0AF559D8C5}" type="pres">
      <dgm:prSet presAssocID="{55CC6223-7F45-44D8-8F30-703D9C623294}" presName="rootText" presStyleLbl="node2" presStyleIdx="1" presStyleCnt="3" custScaleX="139610">
        <dgm:presLayoutVars>
          <dgm:chPref val="3"/>
        </dgm:presLayoutVars>
      </dgm:prSet>
      <dgm:spPr/>
    </dgm:pt>
    <dgm:pt modelId="{07356DE5-0989-4D7C-BFF8-81AFC8C4A3E7}" type="pres">
      <dgm:prSet presAssocID="{55CC6223-7F45-44D8-8F30-703D9C623294}" presName="rootConnector" presStyleLbl="node2" presStyleIdx="1" presStyleCnt="3"/>
      <dgm:spPr/>
    </dgm:pt>
    <dgm:pt modelId="{E6E10FD8-FACC-4450-B559-13AAA106FC1F}" type="pres">
      <dgm:prSet presAssocID="{55CC6223-7F45-44D8-8F30-703D9C623294}" presName="hierChild4" presStyleCnt="0"/>
      <dgm:spPr/>
    </dgm:pt>
    <dgm:pt modelId="{B7719AA8-4C1D-4172-A8B4-D96A1600BDE0}" type="pres">
      <dgm:prSet presAssocID="{55CC6223-7F45-44D8-8F30-703D9C623294}" presName="hierChild5" presStyleCnt="0"/>
      <dgm:spPr/>
    </dgm:pt>
    <dgm:pt modelId="{14908733-48E2-4029-AE43-C9AC4F008337}" type="pres">
      <dgm:prSet presAssocID="{83DDBA0D-53B3-4043-8277-90D8287D4EB9}" presName="Name37" presStyleLbl="parChTrans1D2" presStyleIdx="2" presStyleCnt="3"/>
      <dgm:spPr/>
    </dgm:pt>
    <dgm:pt modelId="{84520D40-A9DA-4A97-967C-35DE189C79FF}" type="pres">
      <dgm:prSet presAssocID="{401571DF-5748-4518-BB11-6F2FCCE51A6C}" presName="hierRoot2" presStyleCnt="0">
        <dgm:presLayoutVars>
          <dgm:hierBranch val="init"/>
        </dgm:presLayoutVars>
      </dgm:prSet>
      <dgm:spPr/>
    </dgm:pt>
    <dgm:pt modelId="{FC6D1BE4-0E65-467D-ACD9-496E83B64B9F}" type="pres">
      <dgm:prSet presAssocID="{401571DF-5748-4518-BB11-6F2FCCE51A6C}" presName="rootComposite" presStyleCnt="0"/>
      <dgm:spPr/>
    </dgm:pt>
    <dgm:pt modelId="{BA63607C-A5E0-4D16-8FC0-EB193DEC8787}" type="pres">
      <dgm:prSet presAssocID="{401571DF-5748-4518-BB11-6F2FCCE51A6C}" presName="rootText" presStyleLbl="node2" presStyleIdx="2" presStyleCnt="3" custScaleX="142445" custLinFactNeighborX="-10654" custLinFactNeighborY="-1014">
        <dgm:presLayoutVars>
          <dgm:chPref val="3"/>
        </dgm:presLayoutVars>
      </dgm:prSet>
      <dgm:spPr/>
    </dgm:pt>
    <dgm:pt modelId="{DA937133-6A06-44C8-9668-6955CDC5A299}" type="pres">
      <dgm:prSet presAssocID="{401571DF-5748-4518-BB11-6F2FCCE51A6C}" presName="rootConnector" presStyleLbl="node2" presStyleIdx="2" presStyleCnt="3"/>
      <dgm:spPr/>
    </dgm:pt>
    <dgm:pt modelId="{AA48AE5B-4C8C-4A1A-8EB0-15E2E6FD915B}" type="pres">
      <dgm:prSet presAssocID="{401571DF-5748-4518-BB11-6F2FCCE51A6C}" presName="hierChild4" presStyleCnt="0"/>
      <dgm:spPr/>
    </dgm:pt>
    <dgm:pt modelId="{10FC3660-9A75-4589-83E2-0F6684102197}" type="pres">
      <dgm:prSet presAssocID="{401571DF-5748-4518-BB11-6F2FCCE51A6C}" presName="hierChild5" presStyleCnt="0"/>
      <dgm:spPr/>
    </dgm:pt>
    <dgm:pt modelId="{EBBC7F85-EF7F-4F52-8D83-4E36775CC054}" type="pres">
      <dgm:prSet presAssocID="{28FB665C-1DD2-43DE-A914-DC6530D536FA}" presName="hierChild3" presStyleCnt="0"/>
      <dgm:spPr/>
    </dgm:pt>
  </dgm:ptLst>
  <dgm:cxnLst>
    <dgm:cxn modelId="{745EF706-BD4C-4E46-910C-639336C5B873}" srcId="{28FB665C-1DD2-43DE-A914-DC6530D536FA}" destId="{401571DF-5748-4518-BB11-6F2FCCE51A6C}" srcOrd="2" destOrd="0" parTransId="{83DDBA0D-53B3-4043-8277-90D8287D4EB9}" sibTransId="{104A1C6E-A23D-44E1-9F6C-2DB9F80C47EC}"/>
    <dgm:cxn modelId="{78F1B70E-CF3A-4B58-8099-E4371079FDA6}" type="presOf" srcId="{B046CA43-546C-41CB-B984-3E45212AB1C8}" destId="{B0CFDCBC-CEBE-4035-AC6A-EECC1C306DE0}" srcOrd="0" destOrd="0" presId="urn:microsoft.com/office/officeart/2005/8/layout/orgChart1"/>
    <dgm:cxn modelId="{51E80317-4AD7-43B3-B0F9-A1844377805F}" type="presOf" srcId="{401571DF-5748-4518-BB11-6F2FCCE51A6C}" destId="{BA63607C-A5E0-4D16-8FC0-EB193DEC8787}" srcOrd="0" destOrd="0" presId="urn:microsoft.com/office/officeart/2005/8/layout/orgChart1"/>
    <dgm:cxn modelId="{A1BADA23-41E6-4ED2-A823-A640901D8CAD}" type="presOf" srcId="{55CC6223-7F45-44D8-8F30-703D9C623294}" destId="{13F807CD-164E-484D-8EAA-3F0AF559D8C5}" srcOrd="0" destOrd="0" presId="urn:microsoft.com/office/officeart/2005/8/layout/orgChart1"/>
    <dgm:cxn modelId="{DBDE0838-E93C-45F1-AA36-87365863F441}" srcId="{28FB665C-1DD2-43DE-A914-DC6530D536FA}" destId="{55CC6223-7F45-44D8-8F30-703D9C623294}" srcOrd="1" destOrd="0" parTransId="{6979C42E-029C-43A7-A62C-A1A8B525EBB8}" sibTransId="{1DA0D6A7-5DD4-4049-AD65-D55C5FA8843F}"/>
    <dgm:cxn modelId="{FD7E3C60-9DFB-420B-B090-57AF752B5E7C}" type="presOf" srcId="{55CC6223-7F45-44D8-8F30-703D9C623294}" destId="{07356DE5-0989-4D7C-BFF8-81AFC8C4A3E7}" srcOrd="1" destOrd="0" presId="urn:microsoft.com/office/officeart/2005/8/layout/orgChart1"/>
    <dgm:cxn modelId="{0EF46F4A-77D9-480C-BB1A-6D28D57D6F01}" type="presOf" srcId="{6979C42E-029C-43A7-A62C-A1A8B525EBB8}" destId="{60AF290D-5A40-49B8-8D5B-EC2AB8974736}" srcOrd="0" destOrd="0" presId="urn:microsoft.com/office/officeart/2005/8/layout/orgChart1"/>
    <dgm:cxn modelId="{32F21C6C-6A9B-42FA-AC64-9FCD72C24EB6}" type="presOf" srcId="{401571DF-5748-4518-BB11-6F2FCCE51A6C}" destId="{DA937133-6A06-44C8-9668-6955CDC5A299}" srcOrd="1" destOrd="0" presId="urn:microsoft.com/office/officeart/2005/8/layout/orgChart1"/>
    <dgm:cxn modelId="{F6A5454D-0999-4F01-A613-7EE5A06C4AD2}" type="presOf" srcId="{E3972516-B786-4219-97A3-487E4BDD1BF7}" destId="{7E964D74-7947-4A05-9DA1-99A158A13E50}" srcOrd="1" destOrd="0" presId="urn:microsoft.com/office/officeart/2005/8/layout/orgChart1"/>
    <dgm:cxn modelId="{B24BC76D-A9ED-4D1B-A06D-DA7ED1EAE4A3}" type="presOf" srcId="{8201FA73-D73F-4EF4-954B-E1AE90DCF134}" destId="{675BB2D3-11B9-444D-A5B6-3ABD5EFA1029}" srcOrd="0" destOrd="0" presId="urn:microsoft.com/office/officeart/2005/8/layout/orgChart1"/>
    <dgm:cxn modelId="{28872855-8FC1-444B-A046-05730D1122EA}" srcId="{B046CA43-546C-41CB-B984-3E45212AB1C8}" destId="{28FB665C-1DD2-43DE-A914-DC6530D536FA}" srcOrd="0" destOrd="0" parTransId="{E4A71405-9683-49CC-B3AD-D672B0F15730}" sibTransId="{E412597A-725A-485B-948F-4C454F9BCE11}"/>
    <dgm:cxn modelId="{E6C2D390-E637-4379-B203-A4F5C551B527}" type="presOf" srcId="{28FB665C-1DD2-43DE-A914-DC6530D536FA}" destId="{7D4BC6B7-E3D7-4C60-9B8E-53EC2BEA0514}" srcOrd="0" destOrd="0" presId="urn:microsoft.com/office/officeart/2005/8/layout/orgChart1"/>
    <dgm:cxn modelId="{52E50CAF-20E6-405B-B3EA-7DB04804B2B3}" type="presOf" srcId="{E3972516-B786-4219-97A3-487E4BDD1BF7}" destId="{2B39632C-B556-4E5A-B55B-8AA1237D4FFF}" srcOrd="0" destOrd="0" presId="urn:microsoft.com/office/officeart/2005/8/layout/orgChart1"/>
    <dgm:cxn modelId="{C0D97CD1-744A-44A5-A7DE-343ACFD6CCCA}" type="presOf" srcId="{83DDBA0D-53B3-4043-8277-90D8287D4EB9}" destId="{14908733-48E2-4029-AE43-C9AC4F008337}" srcOrd="0" destOrd="0" presId="urn:microsoft.com/office/officeart/2005/8/layout/orgChart1"/>
    <dgm:cxn modelId="{A67526D9-AF4E-4546-9D79-15293FE08B84}" type="presOf" srcId="{28FB665C-1DD2-43DE-A914-DC6530D536FA}" destId="{523E3FA6-3FC5-4370-9AAC-3997F038A793}" srcOrd="1" destOrd="0" presId="urn:microsoft.com/office/officeart/2005/8/layout/orgChart1"/>
    <dgm:cxn modelId="{6C9496F7-31D2-4D22-A03D-25D2A03A634D}" srcId="{28FB665C-1DD2-43DE-A914-DC6530D536FA}" destId="{E3972516-B786-4219-97A3-487E4BDD1BF7}" srcOrd="0" destOrd="0" parTransId="{8201FA73-D73F-4EF4-954B-E1AE90DCF134}" sibTransId="{A876923F-A859-4A32-8005-79D7634B0F61}"/>
    <dgm:cxn modelId="{D6EFD4D2-D8CE-4E95-A034-1D03E0E4287C}" type="presParOf" srcId="{B0CFDCBC-CEBE-4035-AC6A-EECC1C306DE0}" destId="{3D6595BB-C84B-43C9-BAEF-4CE20496BEB5}" srcOrd="0" destOrd="0" presId="urn:microsoft.com/office/officeart/2005/8/layout/orgChart1"/>
    <dgm:cxn modelId="{67007F48-A76D-4835-B589-8ADD6B715631}" type="presParOf" srcId="{3D6595BB-C84B-43C9-BAEF-4CE20496BEB5}" destId="{87A696F9-420B-4DEE-97FC-4B8EDECC743E}" srcOrd="0" destOrd="0" presId="urn:microsoft.com/office/officeart/2005/8/layout/orgChart1"/>
    <dgm:cxn modelId="{76A11ADB-2EDF-4DA7-8232-7545234E6B8F}" type="presParOf" srcId="{87A696F9-420B-4DEE-97FC-4B8EDECC743E}" destId="{7D4BC6B7-E3D7-4C60-9B8E-53EC2BEA0514}" srcOrd="0" destOrd="0" presId="urn:microsoft.com/office/officeart/2005/8/layout/orgChart1"/>
    <dgm:cxn modelId="{8A53E8D2-B914-4B6E-8EDB-21146F3A69E1}" type="presParOf" srcId="{87A696F9-420B-4DEE-97FC-4B8EDECC743E}" destId="{523E3FA6-3FC5-4370-9AAC-3997F038A793}" srcOrd="1" destOrd="0" presId="urn:microsoft.com/office/officeart/2005/8/layout/orgChart1"/>
    <dgm:cxn modelId="{2D69E2F6-1164-4D5C-87B5-102699D4998D}" type="presParOf" srcId="{3D6595BB-C84B-43C9-BAEF-4CE20496BEB5}" destId="{30935AFF-27BC-4FB4-BADA-E645C9049F9E}" srcOrd="1" destOrd="0" presId="urn:microsoft.com/office/officeart/2005/8/layout/orgChart1"/>
    <dgm:cxn modelId="{8104AA12-49AF-4CB5-A17C-EAC0769BBEAB}" type="presParOf" srcId="{30935AFF-27BC-4FB4-BADA-E645C9049F9E}" destId="{675BB2D3-11B9-444D-A5B6-3ABD5EFA1029}" srcOrd="0" destOrd="0" presId="urn:microsoft.com/office/officeart/2005/8/layout/orgChart1"/>
    <dgm:cxn modelId="{D4ED915E-B028-4811-B5AA-723CCC2DB4FF}" type="presParOf" srcId="{30935AFF-27BC-4FB4-BADA-E645C9049F9E}" destId="{CE65A570-AE2C-4D69-AF20-7D1A7B438AFF}" srcOrd="1" destOrd="0" presId="urn:microsoft.com/office/officeart/2005/8/layout/orgChart1"/>
    <dgm:cxn modelId="{88D97D99-4C98-4047-8BB5-C89495EEB637}" type="presParOf" srcId="{CE65A570-AE2C-4D69-AF20-7D1A7B438AFF}" destId="{6C158053-9CD7-48D4-828F-4D336E69CEBD}" srcOrd="0" destOrd="0" presId="urn:microsoft.com/office/officeart/2005/8/layout/orgChart1"/>
    <dgm:cxn modelId="{DD8BFFDA-2E2E-4323-884B-E4FBEF81FCB4}" type="presParOf" srcId="{6C158053-9CD7-48D4-828F-4D336E69CEBD}" destId="{2B39632C-B556-4E5A-B55B-8AA1237D4FFF}" srcOrd="0" destOrd="0" presId="urn:microsoft.com/office/officeart/2005/8/layout/orgChart1"/>
    <dgm:cxn modelId="{0F56FF30-BC95-4879-AEC2-E2505BE914A1}" type="presParOf" srcId="{6C158053-9CD7-48D4-828F-4D336E69CEBD}" destId="{7E964D74-7947-4A05-9DA1-99A158A13E50}" srcOrd="1" destOrd="0" presId="urn:microsoft.com/office/officeart/2005/8/layout/orgChart1"/>
    <dgm:cxn modelId="{28CE4C33-8507-42E1-9B58-71D0FD8E36E1}" type="presParOf" srcId="{CE65A570-AE2C-4D69-AF20-7D1A7B438AFF}" destId="{D8976614-E73A-4143-B0A7-80B75AAE1B09}" srcOrd="1" destOrd="0" presId="urn:microsoft.com/office/officeart/2005/8/layout/orgChart1"/>
    <dgm:cxn modelId="{A682871C-3B35-426F-9241-FABA2B16076F}" type="presParOf" srcId="{CE65A570-AE2C-4D69-AF20-7D1A7B438AFF}" destId="{36A0EECA-6498-4AAE-BD55-2A742B725DC7}" srcOrd="2" destOrd="0" presId="urn:microsoft.com/office/officeart/2005/8/layout/orgChart1"/>
    <dgm:cxn modelId="{A6DF81B0-37FA-4F1C-9643-3EAB6CE75278}" type="presParOf" srcId="{30935AFF-27BC-4FB4-BADA-E645C9049F9E}" destId="{60AF290D-5A40-49B8-8D5B-EC2AB8974736}" srcOrd="2" destOrd="0" presId="urn:microsoft.com/office/officeart/2005/8/layout/orgChart1"/>
    <dgm:cxn modelId="{CA8F0E81-84A9-48A7-A74F-BE20EC8CD42E}" type="presParOf" srcId="{30935AFF-27BC-4FB4-BADA-E645C9049F9E}" destId="{72C399D2-4221-43DB-A502-0F2B58656AD8}" srcOrd="3" destOrd="0" presId="urn:microsoft.com/office/officeart/2005/8/layout/orgChart1"/>
    <dgm:cxn modelId="{3DCAA045-1E68-44B8-9A34-C81CF0212E74}" type="presParOf" srcId="{72C399D2-4221-43DB-A502-0F2B58656AD8}" destId="{76B77132-4597-4F59-83F8-D832E9461C02}" srcOrd="0" destOrd="0" presId="urn:microsoft.com/office/officeart/2005/8/layout/orgChart1"/>
    <dgm:cxn modelId="{0F228F68-D3FE-49D1-A484-12B58E57BAFE}" type="presParOf" srcId="{76B77132-4597-4F59-83F8-D832E9461C02}" destId="{13F807CD-164E-484D-8EAA-3F0AF559D8C5}" srcOrd="0" destOrd="0" presId="urn:microsoft.com/office/officeart/2005/8/layout/orgChart1"/>
    <dgm:cxn modelId="{7D2B114F-70C7-4475-B1D7-48E551AA616F}" type="presParOf" srcId="{76B77132-4597-4F59-83F8-D832E9461C02}" destId="{07356DE5-0989-4D7C-BFF8-81AFC8C4A3E7}" srcOrd="1" destOrd="0" presId="urn:microsoft.com/office/officeart/2005/8/layout/orgChart1"/>
    <dgm:cxn modelId="{08D42EBC-1AD9-442A-8845-A458A128AC29}" type="presParOf" srcId="{72C399D2-4221-43DB-A502-0F2B58656AD8}" destId="{E6E10FD8-FACC-4450-B559-13AAA106FC1F}" srcOrd="1" destOrd="0" presId="urn:microsoft.com/office/officeart/2005/8/layout/orgChart1"/>
    <dgm:cxn modelId="{73933326-D811-4AFB-BE05-895867F1F5FB}" type="presParOf" srcId="{72C399D2-4221-43DB-A502-0F2B58656AD8}" destId="{B7719AA8-4C1D-4172-A8B4-D96A1600BDE0}" srcOrd="2" destOrd="0" presId="urn:microsoft.com/office/officeart/2005/8/layout/orgChart1"/>
    <dgm:cxn modelId="{8864CEE2-6B81-4549-80F5-30B8CDFCD30D}" type="presParOf" srcId="{30935AFF-27BC-4FB4-BADA-E645C9049F9E}" destId="{14908733-48E2-4029-AE43-C9AC4F008337}" srcOrd="4" destOrd="0" presId="urn:microsoft.com/office/officeart/2005/8/layout/orgChart1"/>
    <dgm:cxn modelId="{291CD39F-9822-42E0-A2E6-56A46E8E7086}" type="presParOf" srcId="{30935AFF-27BC-4FB4-BADA-E645C9049F9E}" destId="{84520D40-A9DA-4A97-967C-35DE189C79FF}" srcOrd="5" destOrd="0" presId="urn:microsoft.com/office/officeart/2005/8/layout/orgChart1"/>
    <dgm:cxn modelId="{71F93746-A6AE-44EB-BBD5-BA33D73BA9CE}" type="presParOf" srcId="{84520D40-A9DA-4A97-967C-35DE189C79FF}" destId="{FC6D1BE4-0E65-467D-ACD9-496E83B64B9F}" srcOrd="0" destOrd="0" presId="urn:microsoft.com/office/officeart/2005/8/layout/orgChart1"/>
    <dgm:cxn modelId="{42DC1E2A-FCA6-46D6-8BC4-B2DF8271A928}" type="presParOf" srcId="{FC6D1BE4-0E65-467D-ACD9-496E83B64B9F}" destId="{BA63607C-A5E0-4D16-8FC0-EB193DEC8787}" srcOrd="0" destOrd="0" presId="urn:microsoft.com/office/officeart/2005/8/layout/orgChart1"/>
    <dgm:cxn modelId="{AA389994-FE44-4A01-8A11-784968307426}" type="presParOf" srcId="{FC6D1BE4-0E65-467D-ACD9-496E83B64B9F}" destId="{DA937133-6A06-44C8-9668-6955CDC5A299}" srcOrd="1" destOrd="0" presId="urn:microsoft.com/office/officeart/2005/8/layout/orgChart1"/>
    <dgm:cxn modelId="{9D6197FE-EC48-4886-9515-4A1C66C066EE}" type="presParOf" srcId="{84520D40-A9DA-4A97-967C-35DE189C79FF}" destId="{AA48AE5B-4C8C-4A1A-8EB0-15E2E6FD915B}" srcOrd="1" destOrd="0" presId="urn:microsoft.com/office/officeart/2005/8/layout/orgChart1"/>
    <dgm:cxn modelId="{A8F98A6F-6654-40B2-9236-D2DFF81BE0E2}" type="presParOf" srcId="{84520D40-A9DA-4A97-967C-35DE189C79FF}" destId="{10FC3660-9A75-4589-83E2-0F6684102197}" srcOrd="2" destOrd="0" presId="urn:microsoft.com/office/officeart/2005/8/layout/orgChart1"/>
    <dgm:cxn modelId="{2C6AF62A-AC81-45C0-8B10-ADEF11E630F9}" type="presParOf" srcId="{3D6595BB-C84B-43C9-BAEF-4CE20496BEB5}" destId="{EBBC7F85-EF7F-4F52-8D83-4E36775CC054}" srcOrd="2" destOrd="0" presId="urn:microsoft.com/office/officeart/2005/8/layout/orgChart1"/>
  </dgm:cxnLst>
  <dgm:bg/>
  <dgm:whole>
    <a:ln w="25400"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08733-48E2-4029-AE43-C9AC4F008337}">
      <dsp:nvSpPr>
        <dsp:cNvPr id="0" name=""/>
        <dsp:cNvSpPr/>
      </dsp:nvSpPr>
      <dsp:spPr>
        <a:xfrm>
          <a:off x="2635652" y="664118"/>
          <a:ext cx="1780231" cy="220335"/>
        </a:xfrm>
        <a:custGeom>
          <a:avLst/>
          <a:gdLst/>
          <a:ahLst/>
          <a:cxnLst/>
          <a:rect l="0" t="0" r="0" b="0"/>
          <a:pathLst>
            <a:path>
              <a:moveTo>
                <a:pt x="0" y="0"/>
              </a:moveTo>
              <a:lnTo>
                <a:pt x="0" y="97314"/>
              </a:lnTo>
              <a:lnTo>
                <a:pt x="1780231" y="97314"/>
              </a:lnTo>
              <a:lnTo>
                <a:pt x="1780231" y="220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AF290D-5A40-49B8-8D5B-EC2AB8974736}">
      <dsp:nvSpPr>
        <dsp:cNvPr id="0" name=""/>
        <dsp:cNvSpPr/>
      </dsp:nvSpPr>
      <dsp:spPr>
        <a:xfrm>
          <a:off x="2589932" y="664118"/>
          <a:ext cx="91440" cy="226275"/>
        </a:xfrm>
        <a:custGeom>
          <a:avLst/>
          <a:gdLst/>
          <a:ahLst/>
          <a:cxnLst/>
          <a:rect l="0" t="0" r="0" b="0"/>
          <a:pathLst>
            <a:path>
              <a:moveTo>
                <a:pt x="45720" y="0"/>
              </a:moveTo>
              <a:lnTo>
                <a:pt x="45720" y="103254"/>
              </a:lnTo>
              <a:lnTo>
                <a:pt x="52427" y="103254"/>
              </a:lnTo>
              <a:lnTo>
                <a:pt x="52427" y="2262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BB2D3-11B9-444D-A5B6-3ABD5EFA1029}">
      <dsp:nvSpPr>
        <dsp:cNvPr id="0" name=""/>
        <dsp:cNvSpPr/>
      </dsp:nvSpPr>
      <dsp:spPr>
        <a:xfrm>
          <a:off x="920909" y="664118"/>
          <a:ext cx="1714743" cy="232221"/>
        </a:xfrm>
        <a:custGeom>
          <a:avLst/>
          <a:gdLst/>
          <a:ahLst/>
          <a:cxnLst/>
          <a:rect l="0" t="0" r="0" b="0"/>
          <a:pathLst>
            <a:path>
              <a:moveTo>
                <a:pt x="1714743" y="0"/>
              </a:moveTo>
              <a:lnTo>
                <a:pt x="1714743" y="109200"/>
              </a:lnTo>
              <a:lnTo>
                <a:pt x="0" y="109200"/>
              </a:lnTo>
              <a:lnTo>
                <a:pt x="0" y="2322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4BC6B7-E3D7-4C60-9B8E-53EC2BEA0514}">
      <dsp:nvSpPr>
        <dsp:cNvPr id="0" name=""/>
        <dsp:cNvSpPr/>
      </dsp:nvSpPr>
      <dsp:spPr>
        <a:xfrm>
          <a:off x="2049841" y="78307"/>
          <a:ext cx="1171620"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a:t>
          </a: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Executive</a:t>
          </a:r>
        </a:p>
      </dsp:txBody>
      <dsp:txXfrm>
        <a:off x="2049841" y="78307"/>
        <a:ext cx="1171620" cy="585810"/>
      </dsp:txXfrm>
    </dsp:sp>
    <dsp:sp modelId="{2B39632C-B556-4E5A-B55B-8AA1237D4FFF}">
      <dsp:nvSpPr>
        <dsp:cNvPr id="0" name=""/>
        <dsp:cNvSpPr/>
      </dsp:nvSpPr>
      <dsp:spPr>
        <a:xfrm>
          <a:off x="132583" y="896339"/>
          <a:ext cx="1576650"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n>
                <a:noFill/>
              </a:ln>
              <a:solidFill>
                <a:sysClr val="windowText" lastClr="000000"/>
              </a:solidFill>
              <a:latin typeface="Arial" panose="020B0604020202020204" pitchFamily="34" charset="0"/>
              <a:cs typeface="Arial" panose="020B0604020202020204" pitchFamily="34" charset="0"/>
            </a:rPr>
            <a:t>Programmes</a:t>
          </a:r>
        </a:p>
        <a:p>
          <a:pPr marL="0" lvl="0" indent="0" algn="ctr" defTabSz="488950">
            <a:lnSpc>
              <a:spcPct val="90000"/>
            </a:lnSpc>
            <a:spcBef>
              <a:spcPct val="0"/>
            </a:spcBef>
            <a:spcAft>
              <a:spcPct val="35000"/>
            </a:spcAft>
            <a:buNone/>
          </a:pPr>
          <a:endParaRPr lang="en-GB" sz="600" b="1" kern="1200">
            <a:ln>
              <a:noFill/>
            </a:ln>
            <a:solidFill>
              <a:sysClr val="windowText" lastClr="000000"/>
            </a:solidFill>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r>
            <a:rPr lang="en-GB" sz="1100" b="1" kern="1200">
              <a:ln>
                <a:noFill/>
              </a:ln>
              <a:solidFill>
                <a:sysClr val="windowText" lastClr="000000"/>
              </a:solidFill>
              <a:latin typeface="Arial" panose="020B0604020202020204" pitchFamily="34" charset="0"/>
              <a:cs typeface="Arial" panose="020B0604020202020204" pitchFamily="34" charset="0"/>
            </a:rPr>
            <a:t>Director of Place</a:t>
          </a:r>
        </a:p>
      </dsp:txBody>
      <dsp:txXfrm>
        <a:off x="132583" y="896339"/>
        <a:ext cx="1576650" cy="585810"/>
      </dsp:txXfrm>
    </dsp:sp>
    <dsp:sp modelId="{13F807CD-164E-484D-8EAA-3F0AF559D8C5}">
      <dsp:nvSpPr>
        <dsp:cNvPr id="0" name=""/>
        <dsp:cNvSpPr/>
      </dsp:nvSpPr>
      <dsp:spPr>
        <a:xfrm>
          <a:off x="1824509" y="890393"/>
          <a:ext cx="1635699"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Championing &amp; Advocacy</a:t>
          </a: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 Design Officer</a:t>
          </a:r>
        </a:p>
      </dsp:txBody>
      <dsp:txXfrm>
        <a:off x="1824509" y="890393"/>
        <a:ext cx="1635699" cy="585810"/>
      </dsp:txXfrm>
    </dsp:sp>
    <dsp:sp modelId="{BA63607C-A5E0-4D16-8FC0-EB193DEC8787}">
      <dsp:nvSpPr>
        <dsp:cNvPr id="0" name=""/>
        <dsp:cNvSpPr/>
      </dsp:nvSpPr>
      <dsp:spPr>
        <a:xfrm>
          <a:off x="3581425" y="884453"/>
          <a:ext cx="1668915"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Operations</a:t>
          </a:r>
        </a:p>
        <a:p>
          <a:pPr marL="0" lvl="0" indent="0" algn="ctr" defTabSz="488950">
            <a:lnSpc>
              <a:spcPct val="90000"/>
            </a:lnSpc>
            <a:spcBef>
              <a:spcPct val="0"/>
            </a:spcBef>
            <a:spcAft>
              <a:spcPct val="35000"/>
            </a:spcAft>
            <a:buNone/>
          </a:pPr>
          <a:endParaRPr lang="en-GB" sz="600" b="1" kern="1200">
            <a:solidFill>
              <a:sysClr val="windowText" lastClr="000000"/>
            </a:solidFill>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 Operation Officer</a:t>
          </a:r>
        </a:p>
      </dsp:txBody>
      <dsp:txXfrm>
        <a:off x="3581425" y="884453"/>
        <a:ext cx="1668915" cy="585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0778E-1AE1-4F6B-A6CA-234CA874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1906</Words>
  <Characters>10866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Middleton</dc:creator>
  <cp:keywords/>
  <dc:description/>
  <cp:lastModifiedBy>Ishbel Allotey</cp:lastModifiedBy>
  <cp:revision>2</cp:revision>
  <cp:lastPrinted>2021-10-06T14:44:00Z</cp:lastPrinted>
  <dcterms:created xsi:type="dcterms:W3CDTF">2022-07-21T16:26:00Z</dcterms:created>
  <dcterms:modified xsi:type="dcterms:W3CDTF">2022-07-21T16:26:00Z</dcterms:modified>
</cp:coreProperties>
</file>