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4F4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16445CF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6EED3EB9"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632A7D8"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901D613" w14:textId="61AAEFA5" w:rsidR="00287ADC" w:rsidRPr="0074581F" w:rsidRDefault="00681ABD" w:rsidP="00636C27">
      <w:pPr>
        <w:jc w:val="center"/>
        <w:rPr>
          <w:rFonts w:ascii="Arial" w:hAnsi="Arial" w:cs="Arial"/>
          <w:b/>
          <w:bCs/>
          <w:color w:val="FF0000"/>
          <w:sz w:val="48"/>
          <w:szCs w:val="48"/>
          <w:lang w:val="en-GB"/>
        </w:rPr>
      </w:pPr>
      <w:r>
        <w:rPr>
          <w:rFonts w:ascii="Arial" w:hAnsi="Arial" w:cs="Arial"/>
          <w:b/>
          <w:bCs/>
          <w:color w:val="FF0000"/>
          <w:sz w:val="48"/>
          <w:szCs w:val="48"/>
          <w:lang w:val="en-GB"/>
        </w:rPr>
        <w:t>Senior Research and Impact</w:t>
      </w:r>
      <w:r w:rsidR="00D27C77" w:rsidRPr="0074581F">
        <w:rPr>
          <w:rFonts w:ascii="Arial" w:hAnsi="Arial" w:cs="Arial"/>
          <w:b/>
          <w:bCs/>
          <w:color w:val="FF0000"/>
          <w:sz w:val="48"/>
          <w:szCs w:val="48"/>
          <w:lang w:val="en-GB"/>
        </w:rPr>
        <w:t xml:space="preserve"> Manager</w:t>
      </w:r>
    </w:p>
    <w:p w14:paraId="34EEA293" w14:textId="77777777" w:rsidR="00681ABD" w:rsidRDefault="00681ABD" w:rsidP="00287ADC">
      <w:pPr>
        <w:spacing w:line="480" w:lineRule="auto"/>
        <w:jc w:val="center"/>
        <w:rPr>
          <w:rFonts w:ascii="Arial" w:eastAsia="MS Gothic" w:hAnsi="Arial" w:cs="Arial"/>
          <w:b/>
          <w:color w:val="FF0000"/>
          <w:spacing w:val="-10"/>
          <w:sz w:val="36"/>
          <w:szCs w:val="36"/>
          <w:lang w:val="en-GB"/>
        </w:rPr>
      </w:pPr>
    </w:p>
    <w:p w14:paraId="267E58FE" w14:textId="6DB78823" w:rsidR="00287ADC" w:rsidRPr="0074581F" w:rsidRDefault="00287ADC" w:rsidP="00287ADC">
      <w:pPr>
        <w:spacing w:line="480" w:lineRule="auto"/>
        <w:jc w:val="center"/>
        <w:rPr>
          <w:rFonts w:ascii="Arial" w:hAnsi="Arial" w:cs="Arial"/>
          <w:b/>
          <w:bCs/>
          <w:color w:val="FF0000"/>
          <w:sz w:val="48"/>
          <w:szCs w:val="48"/>
          <w:lang w:val="en-GB"/>
        </w:rPr>
      </w:pPr>
      <w:r w:rsidRPr="0074581F">
        <w:rPr>
          <w:rFonts w:ascii="Arial" w:hAnsi="Arial" w:cs="Arial"/>
          <w:b/>
          <w:bCs/>
          <w:color w:val="FF0000"/>
          <w:sz w:val="48"/>
          <w:szCs w:val="48"/>
          <w:lang w:val="en-GB"/>
        </w:rPr>
        <w:t>Design Council</w:t>
      </w:r>
    </w:p>
    <w:p w14:paraId="5828C3B1" w14:textId="77777777" w:rsidR="00287ADC" w:rsidRPr="0074581F" w:rsidRDefault="00287ADC" w:rsidP="00287ADC">
      <w:pPr>
        <w:spacing w:line="600" w:lineRule="auto"/>
        <w:jc w:val="center"/>
        <w:rPr>
          <w:rFonts w:ascii="Arial" w:hAnsi="Arial" w:cs="Arial"/>
          <w:b/>
          <w:bCs/>
          <w:sz w:val="22"/>
          <w:szCs w:val="22"/>
          <w:lang w:val="en-GB"/>
        </w:rPr>
      </w:pPr>
      <w:r w:rsidRPr="0074581F">
        <w:rPr>
          <w:rFonts w:ascii="Arial" w:hAnsi="Arial" w:cs="Arial"/>
          <w:sz w:val="22"/>
          <w:szCs w:val="22"/>
          <w:lang w:val="en-GB"/>
        </w:rPr>
        <w:t> </w:t>
      </w:r>
    </w:p>
    <w:p w14:paraId="2EE838B7" w14:textId="77777777" w:rsidR="00287ADC" w:rsidRPr="0074581F" w:rsidRDefault="00287ADC" w:rsidP="00287ADC">
      <w:pPr>
        <w:rPr>
          <w:rFonts w:ascii="Arial" w:hAnsi="Arial" w:cs="Arial"/>
          <w:b/>
          <w:bCs/>
          <w:sz w:val="22"/>
          <w:szCs w:val="22"/>
          <w:lang w:val="en-GB"/>
        </w:rPr>
      </w:pPr>
      <w:r w:rsidRPr="0074581F">
        <w:rPr>
          <w:rFonts w:ascii="Arial" w:hAnsi="Arial" w:cs="Arial"/>
          <w:b/>
          <w:bCs/>
          <w:sz w:val="22"/>
          <w:szCs w:val="22"/>
          <w:lang w:val="en-GB"/>
        </w:rPr>
        <w:br w:type="page"/>
      </w:r>
    </w:p>
    <w:p w14:paraId="1DD48F09" w14:textId="77777777" w:rsidR="00287ADC" w:rsidRPr="0074581F" w:rsidRDefault="00287ADC" w:rsidP="00287ADC">
      <w:pPr>
        <w:spacing w:line="360" w:lineRule="auto"/>
        <w:rPr>
          <w:rFonts w:ascii="Arial" w:hAnsi="Arial" w:cs="Arial"/>
          <w:b/>
          <w:bCs/>
          <w:color w:val="FF0000"/>
          <w:sz w:val="28"/>
          <w:szCs w:val="28"/>
          <w:lang w:val="en-GB"/>
        </w:rPr>
      </w:pPr>
      <w:r w:rsidRPr="0074581F">
        <w:rPr>
          <w:rFonts w:ascii="Arial" w:hAnsi="Arial" w:cs="Arial"/>
          <w:b/>
          <w:bCs/>
          <w:color w:val="FF0000"/>
          <w:sz w:val="28"/>
          <w:szCs w:val="28"/>
          <w:lang w:val="en-GB"/>
        </w:rPr>
        <w:lastRenderedPageBreak/>
        <w:t>Welcome from the Chief Executive – Minnie Moll</w:t>
      </w:r>
    </w:p>
    <w:p w14:paraId="7E801BD7" w14:textId="77777777" w:rsidR="00287ADC" w:rsidRPr="0074581F" w:rsidRDefault="00287ADC" w:rsidP="00E84E15">
      <w:pPr>
        <w:spacing w:line="360" w:lineRule="auto"/>
        <w:jc w:val="both"/>
        <w:rPr>
          <w:rFonts w:ascii="Arial" w:hAnsi="Arial" w:cs="Arial"/>
          <w:b/>
          <w:bCs/>
          <w:color w:val="FF0000"/>
          <w:sz w:val="22"/>
          <w:szCs w:val="22"/>
          <w:lang w:val="en-GB"/>
        </w:rPr>
      </w:pPr>
    </w:p>
    <w:p w14:paraId="13B90390" w14:textId="5A1F97FD"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I joined </w:t>
      </w:r>
      <w:r w:rsidR="00E2537A">
        <w:rPr>
          <w:rFonts w:ascii="Arial" w:hAnsi="Arial" w:cs="Arial"/>
          <w:sz w:val="22"/>
          <w:szCs w:val="22"/>
          <w:lang w:val="en-GB"/>
        </w:rPr>
        <w:t xml:space="preserve">the </w:t>
      </w:r>
      <w:r w:rsidRPr="0074581F">
        <w:rPr>
          <w:rFonts w:ascii="Arial" w:hAnsi="Arial" w:cs="Arial"/>
          <w:sz w:val="22"/>
          <w:szCs w:val="22"/>
          <w:lang w:val="en-GB"/>
        </w:rPr>
        <w:t>Design Council on March 1</w:t>
      </w:r>
      <w:r w:rsidRPr="0074581F">
        <w:rPr>
          <w:rFonts w:ascii="Arial" w:hAnsi="Arial" w:cs="Arial"/>
          <w:sz w:val="22"/>
          <w:szCs w:val="22"/>
          <w:vertAlign w:val="superscript"/>
          <w:lang w:val="en-GB"/>
        </w:rPr>
        <w:t>st</w:t>
      </w:r>
      <w:r w:rsidRPr="0074581F">
        <w:rPr>
          <w:rFonts w:ascii="Arial" w:hAnsi="Arial" w:cs="Arial"/>
          <w:sz w:val="22"/>
          <w:szCs w:val="22"/>
          <w:lang w:val="en-GB"/>
        </w:rPr>
        <w:t xml:space="preserve"> </w:t>
      </w:r>
      <w:r w:rsidR="00D417A9" w:rsidRPr="0074581F">
        <w:rPr>
          <w:rFonts w:ascii="Arial" w:hAnsi="Arial" w:cs="Arial"/>
          <w:sz w:val="22"/>
          <w:szCs w:val="22"/>
          <w:lang w:val="en-GB"/>
        </w:rPr>
        <w:t>last</w:t>
      </w:r>
      <w:r w:rsidRPr="0074581F">
        <w:rPr>
          <w:rFonts w:ascii="Arial" w:hAnsi="Arial" w:cs="Arial"/>
          <w:sz w:val="22"/>
          <w:szCs w:val="22"/>
          <w:lang w:val="en-GB"/>
        </w:rPr>
        <w:t xml:space="preserve"> year and feel so proud to be leading an organisation with such an amazing heritage and reputation. The </w:t>
      </w:r>
      <w:r w:rsidR="00065EBB" w:rsidRPr="0074581F">
        <w:rPr>
          <w:rFonts w:ascii="Arial" w:hAnsi="Arial" w:cs="Arial"/>
          <w:sz w:val="22"/>
          <w:szCs w:val="22"/>
          <w:lang w:val="en-GB"/>
        </w:rPr>
        <w:t>calibre</w:t>
      </w:r>
      <w:r w:rsidRPr="0074581F">
        <w:rPr>
          <w:rFonts w:ascii="Arial" w:hAnsi="Arial" w:cs="Arial"/>
          <w:sz w:val="22"/>
          <w:szCs w:val="22"/>
          <w:lang w:val="en-GB"/>
        </w:rPr>
        <w:t xml:space="preserve"> of our people, the extraordinary talent in our unique network of Experts and </w:t>
      </w:r>
      <w:r w:rsidR="0028394B" w:rsidRPr="0074581F">
        <w:rPr>
          <w:rFonts w:ascii="Arial" w:hAnsi="Arial" w:cs="Arial"/>
          <w:sz w:val="22"/>
          <w:szCs w:val="22"/>
          <w:lang w:val="en-GB"/>
        </w:rPr>
        <w:t xml:space="preserve">the </w:t>
      </w:r>
      <w:r w:rsidRPr="0074581F">
        <w:rPr>
          <w:rFonts w:ascii="Arial" w:hAnsi="Arial" w:cs="Arial"/>
          <w:sz w:val="22"/>
          <w:szCs w:val="22"/>
          <w:lang w:val="en-GB"/>
        </w:rPr>
        <w:t xml:space="preserve">impact we have working with our clients, partners and Government is without comparison. It </w:t>
      </w:r>
      <w:r w:rsidR="002C24AA" w:rsidRPr="0074581F">
        <w:rPr>
          <w:rFonts w:ascii="Arial" w:hAnsi="Arial" w:cs="Arial"/>
          <w:sz w:val="22"/>
          <w:szCs w:val="22"/>
          <w:lang w:val="en-GB"/>
        </w:rPr>
        <w:t xml:space="preserve">is </w:t>
      </w:r>
      <w:r w:rsidRPr="0074581F">
        <w:rPr>
          <w:rFonts w:ascii="Arial" w:hAnsi="Arial" w:cs="Arial"/>
          <w:sz w:val="22"/>
          <w:szCs w:val="22"/>
          <w:lang w:val="en-GB"/>
        </w:rPr>
        <w:t xml:space="preserve">a real privilege to be carrying the torch as we enter the next chapter for </w:t>
      </w:r>
      <w:r w:rsidR="00E2537A">
        <w:rPr>
          <w:rFonts w:ascii="Arial" w:hAnsi="Arial" w:cs="Arial"/>
          <w:sz w:val="22"/>
          <w:szCs w:val="22"/>
          <w:lang w:val="en-GB"/>
        </w:rPr>
        <w:t xml:space="preserve">the </w:t>
      </w:r>
      <w:r w:rsidRPr="0074581F">
        <w:rPr>
          <w:rFonts w:ascii="Arial" w:hAnsi="Arial" w:cs="Arial"/>
          <w:sz w:val="22"/>
          <w:szCs w:val="22"/>
          <w:lang w:val="en-GB"/>
        </w:rPr>
        <w:t>Design Council.</w:t>
      </w:r>
    </w:p>
    <w:p w14:paraId="3BCA79EA" w14:textId="77777777" w:rsidR="00287ADC" w:rsidRPr="0074581F" w:rsidRDefault="00287ADC" w:rsidP="00E84E15">
      <w:pPr>
        <w:spacing w:line="360" w:lineRule="auto"/>
        <w:jc w:val="both"/>
        <w:rPr>
          <w:rFonts w:ascii="Arial" w:hAnsi="Arial" w:cs="Arial"/>
          <w:sz w:val="22"/>
          <w:szCs w:val="22"/>
          <w:lang w:val="en-GB"/>
        </w:rPr>
      </w:pPr>
    </w:p>
    <w:p w14:paraId="5D66D53C" w14:textId="77777777" w:rsidR="005525F5" w:rsidRPr="0074581F" w:rsidRDefault="0028394B"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That next chapter will be led by our recently announced </w:t>
      </w:r>
      <w:r w:rsidR="005525F5" w:rsidRPr="0074581F">
        <w:rPr>
          <w:rFonts w:ascii="Arial" w:hAnsi="Arial" w:cs="Arial"/>
          <w:sz w:val="22"/>
          <w:szCs w:val="22"/>
          <w:lang w:val="en-GB"/>
        </w:rPr>
        <w:t xml:space="preserve">new </w:t>
      </w:r>
      <w:r w:rsidRPr="0074581F">
        <w:rPr>
          <w:rFonts w:ascii="Arial" w:hAnsi="Arial" w:cs="Arial"/>
          <w:sz w:val="22"/>
          <w:szCs w:val="22"/>
          <w:lang w:val="en-GB"/>
        </w:rPr>
        <w:t xml:space="preserve">mission: Design for Planet. </w:t>
      </w:r>
    </w:p>
    <w:p w14:paraId="6B2C50A9" w14:textId="3E01C1D4" w:rsidR="0028394B" w:rsidRPr="0074581F" w:rsidRDefault="0028394B" w:rsidP="00E84E15">
      <w:pPr>
        <w:spacing w:line="360" w:lineRule="auto"/>
        <w:jc w:val="both"/>
        <w:rPr>
          <w:rFonts w:ascii="Arial" w:hAnsi="Arial" w:cs="Arial"/>
          <w:sz w:val="22"/>
          <w:szCs w:val="22"/>
          <w:lang w:val="en-GB"/>
        </w:rPr>
      </w:pPr>
      <w:r w:rsidRPr="0074581F">
        <w:rPr>
          <w:rFonts w:ascii="Arial" w:hAnsi="Arial" w:cs="Arial"/>
          <w:sz w:val="22"/>
          <w:szCs w:val="22"/>
          <w:lang w:val="en-GB"/>
        </w:rPr>
        <w:t>The greatest challenge of our era is the climate crisis, so as the national strategic body for design, we will be focusing our efforts on galvanizing and supporting the 1.</w:t>
      </w:r>
      <w:r w:rsidR="00E2537A">
        <w:rPr>
          <w:rFonts w:ascii="Arial" w:hAnsi="Arial" w:cs="Arial"/>
          <w:sz w:val="22"/>
          <w:szCs w:val="22"/>
          <w:lang w:val="en-GB"/>
        </w:rPr>
        <w:t>97</w:t>
      </w:r>
      <w:r w:rsidRPr="0074581F">
        <w:rPr>
          <w:rFonts w:ascii="Arial" w:hAnsi="Arial" w:cs="Arial"/>
          <w:sz w:val="22"/>
          <w:szCs w:val="22"/>
          <w:lang w:val="en-GB"/>
        </w:rPr>
        <w:t>m people across the design sector to</w:t>
      </w:r>
      <w:r w:rsidR="005525F5" w:rsidRPr="0074581F">
        <w:rPr>
          <w:rFonts w:ascii="Arial" w:hAnsi="Arial" w:cs="Arial"/>
          <w:sz w:val="22"/>
          <w:szCs w:val="22"/>
          <w:lang w:val="en-GB"/>
        </w:rPr>
        <w:t xml:space="preserve"> make sustainability central to</w:t>
      </w:r>
      <w:r w:rsidRPr="0074581F">
        <w:rPr>
          <w:rFonts w:ascii="Arial" w:hAnsi="Arial" w:cs="Arial"/>
          <w:sz w:val="22"/>
          <w:szCs w:val="22"/>
          <w:lang w:val="en-GB"/>
        </w:rPr>
        <w:t xml:space="preserve"> their work.  </w:t>
      </w:r>
    </w:p>
    <w:p w14:paraId="24367386" w14:textId="57FA942D" w:rsidR="005525F5" w:rsidRPr="0074581F" w:rsidRDefault="005525F5" w:rsidP="00E84E15">
      <w:pPr>
        <w:spacing w:line="360" w:lineRule="auto"/>
        <w:jc w:val="both"/>
        <w:rPr>
          <w:rFonts w:ascii="Arial" w:hAnsi="Arial" w:cs="Arial"/>
          <w:sz w:val="22"/>
          <w:szCs w:val="22"/>
          <w:lang w:val="en-GB"/>
        </w:rPr>
      </w:pPr>
    </w:p>
    <w:p w14:paraId="43135A8A" w14:textId="6475B82E" w:rsidR="005525F5" w:rsidRPr="0074581F" w:rsidRDefault="005525F5" w:rsidP="00E84E15">
      <w:pPr>
        <w:spacing w:line="360" w:lineRule="auto"/>
        <w:jc w:val="both"/>
        <w:rPr>
          <w:rFonts w:ascii="Arial" w:hAnsi="Arial" w:cs="Arial"/>
          <w:sz w:val="22"/>
          <w:szCs w:val="22"/>
          <w:lang w:val="en-GB"/>
        </w:rPr>
      </w:pPr>
      <w:r w:rsidRPr="0074581F">
        <w:rPr>
          <w:rFonts w:ascii="Arial" w:hAnsi="Arial" w:cs="Arial"/>
          <w:sz w:val="22"/>
          <w:szCs w:val="22"/>
          <w:lang w:val="en-GB"/>
        </w:rPr>
        <w:t>Design shapes the world and will have a critical role to play in meeting Net Zero targets and beyond. As a design organi</w:t>
      </w:r>
      <w:r w:rsidR="0074581F" w:rsidRPr="0074581F">
        <w:rPr>
          <w:rFonts w:ascii="Arial" w:hAnsi="Arial" w:cs="Arial"/>
          <w:sz w:val="22"/>
          <w:szCs w:val="22"/>
          <w:lang w:val="en-GB"/>
        </w:rPr>
        <w:t>s</w:t>
      </w:r>
      <w:r w:rsidRPr="0074581F">
        <w:rPr>
          <w:rFonts w:ascii="Arial" w:hAnsi="Arial" w:cs="Arial"/>
          <w:sz w:val="22"/>
          <w:szCs w:val="22"/>
          <w:lang w:val="en-GB"/>
        </w:rPr>
        <w:t xml:space="preserve">ation we have power and responsibility to make a difference. </w:t>
      </w:r>
    </w:p>
    <w:p w14:paraId="49FBD7E5" w14:textId="77777777" w:rsidR="00287ADC" w:rsidRPr="0074581F" w:rsidRDefault="00287ADC" w:rsidP="00E84E15">
      <w:pPr>
        <w:spacing w:line="360" w:lineRule="auto"/>
        <w:jc w:val="both"/>
        <w:rPr>
          <w:rFonts w:ascii="Arial" w:hAnsi="Arial" w:cs="Arial"/>
          <w:sz w:val="22"/>
          <w:szCs w:val="22"/>
          <w:lang w:val="en-GB"/>
        </w:rPr>
      </w:pPr>
    </w:p>
    <w:p w14:paraId="247F6377" w14:textId="79563D89" w:rsidR="00D417A9"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At the heart of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are our colleagues.  We offer a structured career path, great learning and development, exposure to unique and exciting projects and the opportunity to work with our leading Experts. In addition, our pension scheme goes up to a 7.5% employee and employer contribution, 30 days annual leave (including time off for everyone over the Christmas period) </w:t>
      </w:r>
      <w:r w:rsidR="00D417A9" w:rsidRPr="0074581F">
        <w:rPr>
          <w:rFonts w:ascii="Arial" w:hAnsi="Arial" w:cs="Arial"/>
          <w:sz w:val="22"/>
          <w:szCs w:val="22"/>
          <w:lang w:val="en-GB"/>
        </w:rPr>
        <w:t xml:space="preserve">and a range of flexible ways to work as part of our Hybrid Working policy. </w:t>
      </w:r>
    </w:p>
    <w:p w14:paraId="6A5F8330" w14:textId="5DC9F4D2"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 </w:t>
      </w:r>
    </w:p>
    <w:p w14:paraId="6D38AA24" w14:textId="4A3302D4"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At more than at any other time in our long and distinguished history, now is an incredibly exciting time to be at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w:t>
      </w:r>
    </w:p>
    <w:p w14:paraId="31E421E3" w14:textId="77777777" w:rsidR="00287ADC" w:rsidRPr="0074581F" w:rsidRDefault="00287ADC" w:rsidP="00287ADC">
      <w:pPr>
        <w:rPr>
          <w:rFonts w:ascii="Arial" w:hAnsi="Arial" w:cs="Arial"/>
          <w:b/>
          <w:bCs/>
          <w:sz w:val="22"/>
          <w:szCs w:val="22"/>
          <w:lang w:val="en-GB"/>
        </w:rPr>
      </w:pPr>
    </w:p>
    <w:p w14:paraId="17F4D038" w14:textId="77777777" w:rsidR="00287ADC" w:rsidRPr="0074581F" w:rsidRDefault="00287ADC" w:rsidP="00287ADC">
      <w:pPr>
        <w:rPr>
          <w:rFonts w:ascii="Arial" w:hAnsi="Arial" w:cs="Arial"/>
          <w:b/>
          <w:bCs/>
          <w:sz w:val="22"/>
          <w:szCs w:val="22"/>
          <w:lang w:val="en-GB"/>
        </w:rPr>
      </w:pPr>
      <w:r w:rsidRPr="0074581F">
        <w:rPr>
          <w:rFonts w:ascii="Arial" w:hAnsi="Arial" w:cs="Arial"/>
          <w:noProof/>
          <w:sz w:val="22"/>
          <w:szCs w:val="22"/>
          <w:lang w:val="en-GB"/>
        </w:rPr>
        <w:drawing>
          <wp:anchor distT="0" distB="0" distL="114300" distR="114300" simplePos="0" relativeHeight="251659264" behindDoc="1" locked="0" layoutInCell="1" allowOverlap="1" wp14:anchorId="1018C94C" wp14:editId="21EF0FA6">
            <wp:simplePos x="0" y="0"/>
            <wp:positionH relativeFrom="column">
              <wp:posOffset>4273550</wp:posOffset>
            </wp:positionH>
            <wp:positionV relativeFrom="paragraph">
              <wp:posOffset>232410</wp:posOffset>
            </wp:positionV>
            <wp:extent cx="1086962" cy="1098550"/>
            <wp:effectExtent l="0" t="0" r="0" b="6350"/>
            <wp:wrapNone/>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962" cy="1098550"/>
                    </a:xfrm>
                    <a:prstGeom prst="rect">
                      <a:avLst/>
                    </a:prstGeom>
                  </pic:spPr>
                </pic:pic>
              </a:graphicData>
            </a:graphic>
            <wp14:sizeRelH relativeFrom="margin">
              <wp14:pctWidth>0</wp14:pctWidth>
            </wp14:sizeRelH>
            <wp14:sizeRelV relativeFrom="margin">
              <wp14:pctHeight>0</wp14:pctHeight>
            </wp14:sizeRelV>
          </wp:anchor>
        </w:drawing>
      </w:r>
      <w:r w:rsidRPr="0074581F">
        <w:rPr>
          <w:rFonts w:ascii="Arial" w:hAnsi="Arial" w:cs="Arial"/>
          <w:noProof/>
          <w:sz w:val="22"/>
          <w:szCs w:val="22"/>
          <w:lang w:val="en-GB"/>
        </w:rPr>
        <w:drawing>
          <wp:inline distT="0" distB="0" distL="0" distR="0" wp14:anchorId="6B381F21" wp14:editId="630F2E4C">
            <wp:extent cx="2000250" cy="847725"/>
            <wp:effectExtent l="0" t="0" r="0" b="0"/>
            <wp:docPr id="1028943503" name="Picture 102894350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43503" name="Picture 102894350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inline>
        </w:drawing>
      </w:r>
    </w:p>
    <w:p w14:paraId="25E4A426" w14:textId="77777777" w:rsidR="00287ADC" w:rsidRPr="0074581F" w:rsidRDefault="00287ADC" w:rsidP="00287ADC">
      <w:pPr>
        <w:rPr>
          <w:rFonts w:ascii="Arial" w:hAnsi="Arial" w:cs="Arial"/>
          <w:b/>
          <w:bCs/>
          <w:sz w:val="22"/>
          <w:szCs w:val="22"/>
          <w:lang w:val="en-GB"/>
        </w:rPr>
      </w:pPr>
    </w:p>
    <w:p w14:paraId="4F7A1B4C" w14:textId="77777777" w:rsidR="00287ADC" w:rsidRPr="0074581F" w:rsidRDefault="00287ADC" w:rsidP="00287ADC">
      <w:pPr>
        <w:rPr>
          <w:rFonts w:ascii="Arial" w:hAnsi="Arial" w:cs="Arial"/>
          <w:b/>
          <w:bCs/>
          <w:sz w:val="22"/>
          <w:szCs w:val="22"/>
          <w:lang w:val="en-GB"/>
        </w:rPr>
      </w:pPr>
    </w:p>
    <w:p w14:paraId="1A76161E" w14:textId="77777777" w:rsidR="00287ADC" w:rsidRPr="0074581F" w:rsidRDefault="00287ADC" w:rsidP="00287ADC">
      <w:pPr>
        <w:rPr>
          <w:rFonts w:ascii="Arial" w:hAnsi="Arial" w:cs="Arial"/>
          <w:b/>
          <w:bCs/>
          <w:sz w:val="22"/>
          <w:szCs w:val="22"/>
          <w:lang w:val="en-GB"/>
        </w:rPr>
      </w:pPr>
    </w:p>
    <w:p w14:paraId="3F3B38C4" w14:textId="77777777" w:rsidR="00287ADC" w:rsidRPr="0074581F" w:rsidRDefault="00287ADC" w:rsidP="00287ADC">
      <w:pPr>
        <w:rPr>
          <w:rFonts w:ascii="Arial" w:hAnsi="Arial" w:cs="Arial"/>
          <w:b/>
          <w:bCs/>
          <w:sz w:val="22"/>
          <w:szCs w:val="22"/>
          <w:lang w:val="en-GB"/>
        </w:rPr>
      </w:pPr>
    </w:p>
    <w:p w14:paraId="5DFD9610" w14:textId="77777777" w:rsidR="00287ADC" w:rsidRPr="0074581F" w:rsidRDefault="00287ADC" w:rsidP="00287ADC">
      <w:pPr>
        <w:rPr>
          <w:rFonts w:ascii="Arial" w:hAnsi="Arial" w:cs="Arial"/>
          <w:b/>
          <w:bCs/>
          <w:color w:val="FF0000"/>
          <w:sz w:val="22"/>
          <w:szCs w:val="22"/>
          <w:lang w:val="en-GB"/>
        </w:rPr>
      </w:pPr>
    </w:p>
    <w:p w14:paraId="3F19828E" w14:textId="77777777" w:rsidR="005133E6" w:rsidRPr="0074581F" w:rsidRDefault="00287ADC" w:rsidP="005133E6">
      <w:pPr>
        <w:pStyle w:val="Heading1"/>
        <w:numPr>
          <w:ilvl w:val="0"/>
          <w:numId w:val="0"/>
        </w:numPr>
        <w:spacing w:before="0" w:after="0" w:line="360" w:lineRule="auto"/>
        <w:jc w:val="both"/>
        <w:rPr>
          <w:rFonts w:ascii="Arial" w:hAnsi="Arial" w:cs="Arial"/>
          <w:color w:val="FF0000"/>
          <w:sz w:val="28"/>
          <w:szCs w:val="28"/>
          <w:lang w:val="en-GB"/>
        </w:rPr>
      </w:pPr>
      <w:r w:rsidRPr="0074581F">
        <w:rPr>
          <w:rFonts w:ascii="Arial" w:hAnsi="Arial" w:cs="Arial"/>
          <w:color w:val="FF0000"/>
          <w:sz w:val="22"/>
          <w:szCs w:val="22"/>
          <w:lang w:val="en-GB"/>
        </w:rPr>
        <w:br w:type="page"/>
      </w:r>
      <w:r w:rsidR="005133E6" w:rsidRPr="0074581F">
        <w:rPr>
          <w:rFonts w:ascii="Arial" w:hAnsi="Arial" w:cs="Arial"/>
          <w:color w:val="FF0000"/>
          <w:sz w:val="28"/>
          <w:szCs w:val="28"/>
          <w:lang w:val="en-GB"/>
        </w:rPr>
        <w:lastRenderedPageBreak/>
        <w:t xml:space="preserve">About </w:t>
      </w:r>
      <w:r w:rsidR="005133E6">
        <w:rPr>
          <w:rFonts w:ascii="Arial" w:hAnsi="Arial" w:cs="Arial"/>
          <w:color w:val="FF0000"/>
          <w:sz w:val="28"/>
          <w:szCs w:val="28"/>
          <w:lang w:val="en-GB"/>
        </w:rPr>
        <w:t xml:space="preserve">the </w:t>
      </w:r>
      <w:r w:rsidR="005133E6" w:rsidRPr="0074581F">
        <w:rPr>
          <w:rFonts w:ascii="Arial" w:hAnsi="Arial" w:cs="Arial"/>
          <w:color w:val="FF0000"/>
          <w:sz w:val="28"/>
          <w:szCs w:val="28"/>
          <w:lang w:val="en-GB"/>
        </w:rPr>
        <w:t>Design Council</w:t>
      </w:r>
    </w:p>
    <w:p w14:paraId="50B26983" w14:textId="77777777" w:rsidR="005133E6" w:rsidRPr="0074581F" w:rsidRDefault="005133E6" w:rsidP="005133E6">
      <w:pPr>
        <w:pStyle w:val="paragraph"/>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rPr>
        <w:t xml:space="preserve">The </w:t>
      </w:r>
      <w:r w:rsidRPr="0074581F">
        <w:rPr>
          <w:rStyle w:val="normaltextrun"/>
          <w:rFonts w:ascii="Arial" w:hAnsi="Arial" w:cs="Arial"/>
          <w:color w:val="000000"/>
          <w:sz w:val="22"/>
          <w:szCs w:val="22"/>
        </w:rPr>
        <w:t>Design Council’s purpose is to make life better by design. </w:t>
      </w:r>
      <w:r w:rsidRPr="0074581F">
        <w:rPr>
          <w:rStyle w:val="eop"/>
          <w:rFonts w:ascii="Arial" w:hAnsi="Arial" w:cs="Arial"/>
          <w:color w:val="000000"/>
          <w:sz w:val="22"/>
          <w:szCs w:val="22"/>
        </w:rPr>
        <w:t xml:space="preserve"> And our new mission is to do that by focusing on Design for Planet. There can be no greater cause than fighting to save our precious planet. </w:t>
      </w:r>
    </w:p>
    <w:p w14:paraId="67869DF4" w14:textId="77777777" w:rsidR="005133E6" w:rsidRPr="0074581F" w:rsidRDefault="005133E6" w:rsidP="005133E6">
      <w:pPr>
        <w:pStyle w:val="paragraph"/>
        <w:spacing w:before="0" w:beforeAutospacing="0" w:after="0" w:afterAutospacing="0" w:line="360" w:lineRule="auto"/>
        <w:jc w:val="both"/>
        <w:textAlignment w:val="baseline"/>
        <w:rPr>
          <w:rFonts w:ascii="Arial" w:hAnsi="Arial" w:cs="Arial"/>
          <w:sz w:val="22"/>
          <w:szCs w:val="22"/>
        </w:rPr>
      </w:pPr>
      <w:r w:rsidRPr="0074581F">
        <w:rPr>
          <w:rStyle w:val="eop"/>
          <w:rFonts w:ascii="Arial" w:hAnsi="Arial" w:cs="Arial"/>
          <w:color w:val="000000"/>
          <w:sz w:val="22"/>
          <w:szCs w:val="22"/>
        </w:rPr>
        <w:t> </w:t>
      </w:r>
    </w:p>
    <w:p w14:paraId="326691E7" w14:textId="77777777" w:rsidR="005133E6" w:rsidRPr="0074581F" w:rsidRDefault="005133E6" w:rsidP="005133E6">
      <w:pPr>
        <w:pStyle w:val="paragraph"/>
        <w:spacing w:before="0" w:beforeAutospacing="0" w:after="0" w:afterAutospacing="0" w:line="360" w:lineRule="auto"/>
        <w:jc w:val="both"/>
        <w:textAlignment w:val="baseline"/>
        <w:rPr>
          <w:rFonts w:ascii="Arial" w:hAnsi="Arial" w:cs="Arial"/>
          <w:sz w:val="22"/>
          <w:szCs w:val="22"/>
        </w:rPr>
      </w:pPr>
      <w:r w:rsidRPr="0074581F">
        <w:rPr>
          <w:rStyle w:val="normaltextrun"/>
          <w:rFonts w:ascii="Arial" w:hAnsi="Arial" w:cs="Arial"/>
          <w:color w:val="000000"/>
          <w:sz w:val="22"/>
          <w:szCs w:val="22"/>
        </w:rPr>
        <w:t>Design for Planet will be a theme through all our work to create better places, better </w:t>
      </w:r>
      <w:proofErr w:type="gramStart"/>
      <w:r w:rsidRPr="0074581F">
        <w:rPr>
          <w:rStyle w:val="normaltextrun"/>
          <w:rFonts w:ascii="Arial" w:hAnsi="Arial" w:cs="Arial"/>
          <w:color w:val="000000"/>
          <w:sz w:val="22"/>
          <w:szCs w:val="22"/>
        </w:rPr>
        <w:t>products</w:t>
      </w:r>
      <w:proofErr w:type="gramEnd"/>
      <w:r w:rsidRPr="0074581F">
        <w:rPr>
          <w:rStyle w:val="normaltextrun"/>
          <w:rFonts w:ascii="Arial" w:hAnsi="Arial" w:cs="Arial"/>
          <w:color w:val="000000"/>
          <w:sz w:val="22"/>
          <w:szCs w:val="22"/>
        </w:rPr>
        <w:t> and better processes, all of which lead to better performance. We commission pioneering evidence-based research, develop ground-breaking </w:t>
      </w:r>
      <w:proofErr w:type="gramStart"/>
      <w:r w:rsidRPr="0074581F">
        <w:rPr>
          <w:rStyle w:val="normaltextrun"/>
          <w:rFonts w:ascii="Arial" w:hAnsi="Arial" w:cs="Arial"/>
          <w:color w:val="000000"/>
          <w:sz w:val="22"/>
          <w:szCs w:val="22"/>
        </w:rPr>
        <w:t>programmes</w:t>
      </w:r>
      <w:proofErr w:type="gramEnd"/>
      <w:r w:rsidRPr="0074581F">
        <w:rPr>
          <w:rStyle w:val="normaltextrun"/>
          <w:rFonts w:ascii="Arial" w:hAnsi="Arial" w:cs="Arial"/>
          <w:color w:val="000000"/>
          <w:sz w:val="22"/>
          <w:szCs w:val="22"/>
        </w:rPr>
        <w:t> and deliver influencing and policy work to demonstrate the power of design and how it impacts three key areas of the economy: business innovation, places and public services. We bring together designers and non-designers – from grassroots to government – and share with them our design expertise to transform the way they work.</w:t>
      </w:r>
      <w:r w:rsidRPr="0074581F">
        <w:rPr>
          <w:rStyle w:val="eop"/>
          <w:rFonts w:ascii="Arial" w:hAnsi="Arial" w:cs="Arial"/>
          <w:color w:val="000000"/>
          <w:sz w:val="22"/>
          <w:szCs w:val="22"/>
        </w:rPr>
        <w:t> </w:t>
      </w:r>
    </w:p>
    <w:p w14:paraId="23F812DA" w14:textId="77777777" w:rsidR="005133E6" w:rsidRPr="0074581F" w:rsidRDefault="005133E6" w:rsidP="005133E6">
      <w:pPr>
        <w:pStyle w:val="paragraph"/>
        <w:spacing w:before="0" w:beforeAutospacing="0" w:after="0" w:afterAutospacing="0" w:line="360" w:lineRule="auto"/>
        <w:jc w:val="both"/>
        <w:textAlignment w:val="baseline"/>
        <w:rPr>
          <w:rFonts w:ascii="Arial" w:hAnsi="Arial" w:cs="Arial"/>
          <w:sz w:val="22"/>
          <w:szCs w:val="22"/>
        </w:rPr>
      </w:pPr>
      <w:r w:rsidRPr="0074581F">
        <w:rPr>
          <w:rStyle w:val="eop"/>
          <w:rFonts w:ascii="Arial" w:hAnsi="Arial" w:cs="Arial"/>
          <w:color w:val="000000"/>
          <w:sz w:val="22"/>
          <w:szCs w:val="22"/>
        </w:rPr>
        <w:t> </w:t>
      </w:r>
    </w:p>
    <w:p w14:paraId="7EF7F70E" w14:textId="77777777" w:rsidR="005133E6" w:rsidRDefault="005133E6" w:rsidP="005133E6">
      <w:pPr>
        <w:pStyle w:val="paragraph"/>
        <w:spacing w:before="0" w:beforeAutospacing="0" w:after="0" w:afterAutospacing="0" w:line="360" w:lineRule="auto"/>
        <w:jc w:val="both"/>
        <w:textAlignment w:val="baseline"/>
        <w:rPr>
          <w:rStyle w:val="eop"/>
          <w:rFonts w:ascii="Arial" w:hAnsi="Arial" w:cs="Arial"/>
          <w:color w:val="000000"/>
          <w:sz w:val="22"/>
          <w:szCs w:val="22"/>
        </w:rPr>
      </w:pPr>
      <w:r w:rsidRPr="70EAC3D0">
        <w:rPr>
          <w:rStyle w:val="normaltextrun"/>
          <w:rFonts w:ascii="Arial" w:hAnsi="Arial" w:cs="Arial"/>
          <w:color w:val="000000" w:themeColor="text1"/>
          <w:sz w:val="22"/>
          <w:szCs w:val="22"/>
        </w:rPr>
        <w:t>Good design is inclusive design. We actively aim to employ a diverse workforce, and we have a commitment to do that (see our  </w:t>
      </w:r>
      <w:hyperlink r:id="rId10">
        <w:r w:rsidRPr="70EAC3D0">
          <w:rPr>
            <w:rStyle w:val="Hyperlink"/>
            <w:rFonts w:ascii="Arial" w:hAnsi="Arial" w:cs="Arial"/>
            <w:sz w:val="22"/>
            <w:szCs w:val="22"/>
          </w:rPr>
          <w:t>Black Lives Matter statement</w:t>
        </w:r>
      </w:hyperlink>
      <w:r w:rsidRPr="70EAC3D0">
        <w:rPr>
          <w:rStyle w:val="normaltextrun"/>
          <w:rFonts w:ascii="Arial" w:hAnsi="Arial" w:cs="Arial"/>
          <w:color w:val="000000" w:themeColor="text1"/>
          <w:sz w:val="22"/>
          <w:szCs w:val="22"/>
        </w:rPr>
        <w:t>). We encourage conversations around flexibility in terms of location, </w:t>
      </w:r>
      <w:proofErr w:type="gramStart"/>
      <w:r w:rsidRPr="70EAC3D0">
        <w:rPr>
          <w:rStyle w:val="normaltextrun"/>
          <w:rFonts w:ascii="Arial" w:hAnsi="Arial" w:cs="Arial"/>
          <w:color w:val="000000" w:themeColor="text1"/>
          <w:sz w:val="22"/>
          <w:szCs w:val="22"/>
        </w:rPr>
        <w:t>hours</w:t>
      </w:r>
      <w:proofErr w:type="gramEnd"/>
      <w:r w:rsidRPr="70EAC3D0">
        <w:rPr>
          <w:rStyle w:val="normaltextrun"/>
          <w:rFonts w:ascii="Arial" w:hAnsi="Arial" w:cs="Arial"/>
          <w:color w:val="000000" w:themeColor="text1"/>
          <w:sz w:val="22"/>
          <w:szCs w:val="22"/>
        </w:rPr>
        <w:t> and other arrangement so we can welcome people with different experiences, backgrounds and perspectives. </w:t>
      </w:r>
    </w:p>
    <w:p w14:paraId="09CDC754" w14:textId="77777777" w:rsidR="005133E6" w:rsidRDefault="005133E6" w:rsidP="005133E6">
      <w:pPr>
        <w:pStyle w:val="paragraph"/>
        <w:spacing w:before="0" w:beforeAutospacing="0" w:after="0" w:afterAutospacing="0" w:line="360" w:lineRule="auto"/>
        <w:jc w:val="both"/>
        <w:textAlignment w:val="baseline"/>
        <w:rPr>
          <w:rStyle w:val="eop"/>
          <w:rFonts w:ascii="Arial" w:hAnsi="Arial" w:cs="Arial"/>
          <w:color w:val="000000"/>
          <w:sz w:val="22"/>
          <w:szCs w:val="22"/>
        </w:rPr>
      </w:pPr>
    </w:p>
    <w:p w14:paraId="3664A314" w14:textId="77777777" w:rsidR="005133E6" w:rsidRDefault="005133E6" w:rsidP="005133E6">
      <w:pPr>
        <w:pStyle w:val="paragraph"/>
        <w:spacing w:before="0" w:beforeAutospacing="0" w:after="0" w:afterAutospacing="0" w:line="360" w:lineRule="auto"/>
        <w:jc w:val="both"/>
        <w:textAlignment w:val="baseline"/>
        <w:rPr>
          <w:rStyle w:val="eop"/>
          <w:rFonts w:ascii="Arial" w:hAnsi="Arial" w:cs="Arial"/>
          <w:color w:val="000000"/>
          <w:sz w:val="22"/>
          <w:szCs w:val="22"/>
        </w:rPr>
      </w:pPr>
    </w:p>
    <w:p w14:paraId="4DD10DA2" w14:textId="77777777" w:rsidR="005133E6" w:rsidRPr="00C76CAF" w:rsidRDefault="005133E6" w:rsidP="005133E6">
      <w:pPr>
        <w:spacing w:line="360" w:lineRule="auto"/>
        <w:jc w:val="both"/>
        <w:rPr>
          <w:rFonts w:ascii="Arial" w:hAnsi="Arial" w:cs="Arial"/>
          <w:b/>
          <w:bCs/>
          <w:color w:val="FF0000"/>
          <w:sz w:val="28"/>
          <w:szCs w:val="28"/>
          <w:lang w:val="en-GB"/>
        </w:rPr>
      </w:pPr>
      <w:r w:rsidRPr="00C76CAF">
        <w:rPr>
          <w:rFonts w:ascii="Arial" w:hAnsi="Arial" w:cs="Arial"/>
          <w:b/>
          <w:bCs/>
          <w:color w:val="FF0000"/>
          <w:sz w:val="28"/>
          <w:szCs w:val="28"/>
          <w:lang w:val="en-GB"/>
        </w:rPr>
        <w:t xml:space="preserve">Career </w:t>
      </w:r>
      <w:r>
        <w:rPr>
          <w:rFonts w:ascii="Arial" w:hAnsi="Arial" w:cs="Arial"/>
          <w:b/>
          <w:bCs/>
          <w:color w:val="FF0000"/>
          <w:sz w:val="28"/>
          <w:szCs w:val="28"/>
          <w:lang w:val="en-GB"/>
        </w:rPr>
        <w:t xml:space="preserve">Development &amp; </w:t>
      </w:r>
      <w:r w:rsidRPr="00C76CAF">
        <w:rPr>
          <w:rFonts w:ascii="Arial" w:hAnsi="Arial" w:cs="Arial"/>
          <w:b/>
          <w:bCs/>
          <w:color w:val="FF0000"/>
          <w:sz w:val="28"/>
          <w:szCs w:val="28"/>
          <w:lang w:val="en-GB"/>
        </w:rPr>
        <w:t>Progression</w:t>
      </w:r>
    </w:p>
    <w:p w14:paraId="6804D1BF" w14:textId="77777777" w:rsidR="005133E6" w:rsidRDefault="005133E6" w:rsidP="005133E6">
      <w:pPr>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The </w:t>
      </w:r>
      <w:r w:rsidRPr="00C76CAF">
        <w:rPr>
          <w:rFonts w:ascii="Arial" w:hAnsi="Arial" w:cs="Arial"/>
          <w:sz w:val="22"/>
          <w:szCs w:val="22"/>
          <w:lang w:val="en-GB" w:eastAsia="en-GB"/>
        </w:rPr>
        <w:t xml:space="preserve">Design Council is committed to the learning and development of its colleagues so that they gain the necessary skills to reach their full potential and progress within the profession and within </w:t>
      </w:r>
      <w:r>
        <w:rPr>
          <w:rFonts w:ascii="Arial" w:hAnsi="Arial" w:cs="Arial"/>
          <w:sz w:val="22"/>
          <w:szCs w:val="22"/>
          <w:lang w:val="en-GB" w:eastAsia="en-GB"/>
        </w:rPr>
        <w:t xml:space="preserve">the </w:t>
      </w:r>
      <w:r w:rsidRPr="00C76CAF">
        <w:rPr>
          <w:rFonts w:ascii="Arial" w:hAnsi="Arial" w:cs="Arial"/>
          <w:sz w:val="22"/>
          <w:szCs w:val="22"/>
          <w:lang w:val="en-GB" w:eastAsia="en-GB"/>
        </w:rPr>
        <w:t xml:space="preserve">Design Council. We operate a structured career path on set criteria so that colleagues have a clear understanding of how they can progress and be recognised and rewarded. </w:t>
      </w:r>
    </w:p>
    <w:p w14:paraId="1BEF7AAF" w14:textId="77777777" w:rsidR="005133E6" w:rsidRDefault="005133E6" w:rsidP="005133E6">
      <w:pPr>
        <w:spacing w:line="360" w:lineRule="auto"/>
        <w:jc w:val="both"/>
        <w:rPr>
          <w:rFonts w:ascii="Arial" w:hAnsi="Arial" w:cs="Arial"/>
          <w:sz w:val="22"/>
          <w:szCs w:val="22"/>
          <w:lang w:val="en-GB" w:eastAsia="en-GB"/>
        </w:rPr>
      </w:pPr>
    </w:p>
    <w:p w14:paraId="4D424D70" w14:textId="77777777" w:rsidR="005133E6" w:rsidRDefault="005133E6" w:rsidP="005133E6">
      <w:pPr>
        <w:spacing w:line="360" w:lineRule="auto"/>
        <w:jc w:val="both"/>
        <w:rPr>
          <w:rFonts w:ascii="Arial" w:hAnsi="Arial" w:cs="Arial"/>
          <w:sz w:val="22"/>
          <w:szCs w:val="22"/>
          <w:lang w:val="en-GB" w:eastAsia="en-GB"/>
        </w:rPr>
      </w:pPr>
    </w:p>
    <w:p w14:paraId="03A18E91" w14:textId="77777777" w:rsidR="005133E6" w:rsidRPr="0074581F" w:rsidRDefault="005133E6" w:rsidP="005133E6">
      <w:pPr>
        <w:pStyle w:val="paragraph"/>
        <w:spacing w:before="0" w:beforeAutospacing="0" w:after="0" w:afterAutospacing="0"/>
        <w:jc w:val="both"/>
        <w:textAlignment w:val="baseline"/>
        <w:rPr>
          <w:rStyle w:val="eop"/>
          <w:rFonts w:ascii="Arial" w:hAnsi="Arial" w:cs="Arial"/>
          <w:color w:val="000000"/>
          <w:sz w:val="22"/>
          <w:szCs w:val="22"/>
        </w:rPr>
      </w:pPr>
    </w:p>
    <w:p w14:paraId="67E71216" w14:textId="77777777" w:rsidR="005133E6" w:rsidRPr="0074581F" w:rsidRDefault="005133E6" w:rsidP="005133E6">
      <w:pPr>
        <w:spacing w:line="360" w:lineRule="auto"/>
        <w:jc w:val="both"/>
        <w:rPr>
          <w:rFonts w:ascii="Arial" w:hAnsi="Arial" w:cs="Arial"/>
          <w:b/>
          <w:bCs/>
          <w:color w:val="FF0000"/>
          <w:sz w:val="28"/>
          <w:szCs w:val="28"/>
          <w:lang w:val="en-GB"/>
        </w:rPr>
      </w:pPr>
      <w:r w:rsidRPr="0074581F">
        <w:rPr>
          <w:rFonts w:ascii="Arial" w:hAnsi="Arial" w:cs="Arial"/>
          <w:b/>
          <w:bCs/>
          <w:color w:val="FF0000"/>
          <w:sz w:val="28"/>
          <w:szCs w:val="28"/>
          <w:lang w:val="en-GB"/>
        </w:rPr>
        <w:t>About the Team</w:t>
      </w:r>
    </w:p>
    <w:p w14:paraId="26ADC5C9" w14:textId="77777777" w:rsidR="005133E6" w:rsidRPr="0074581F" w:rsidRDefault="005133E6" w:rsidP="005133E6">
      <w:pPr>
        <w:spacing w:line="360" w:lineRule="auto"/>
        <w:jc w:val="both"/>
        <w:rPr>
          <w:rFonts w:ascii="Arial" w:hAnsi="Arial" w:cs="Arial"/>
          <w:sz w:val="22"/>
          <w:szCs w:val="22"/>
          <w:lang w:val="en-GB"/>
        </w:rPr>
      </w:pPr>
      <w:r>
        <w:rPr>
          <w:rFonts w:ascii="Arial" w:hAnsi="Arial" w:cs="Arial"/>
          <w:sz w:val="22"/>
          <w:szCs w:val="22"/>
          <w:lang w:val="en-GB"/>
        </w:rPr>
        <w:t xml:space="preserve">The </w:t>
      </w:r>
      <w:r w:rsidRPr="0074581F">
        <w:rPr>
          <w:rFonts w:ascii="Arial" w:hAnsi="Arial" w:cs="Arial"/>
          <w:sz w:val="22"/>
          <w:szCs w:val="22"/>
          <w:lang w:val="en-GB"/>
        </w:rPr>
        <w:t xml:space="preserve">Design Council is a team of 40 people. As a small team with a massive remit, we work collaboratively within this structure: </w:t>
      </w:r>
    </w:p>
    <w:p w14:paraId="73898A28" w14:textId="77777777" w:rsidR="005133E6" w:rsidRPr="0074581F" w:rsidRDefault="005133E6" w:rsidP="005133E6">
      <w:pPr>
        <w:spacing w:line="360" w:lineRule="auto"/>
        <w:jc w:val="both"/>
        <w:rPr>
          <w:rFonts w:ascii="Arial" w:hAnsi="Arial" w:cs="Arial"/>
          <w:sz w:val="22"/>
          <w:szCs w:val="22"/>
          <w:lang w:val="en-GB"/>
        </w:rPr>
      </w:pPr>
      <w:r w:rsidRPr="00AA44E6">
        <w:rPr>
          <w:rFonts w:ascii="Arial" w:hAnsi="Arial" w:cs="Arial"/>
          <w:noProof/>
          <w:sz w:val="22"/>
          <w:szCs w:val="22"/>
        </w:rPr>
        <w:lastRenderedPageBreak/>
        <w:drawing>
          <wp:inline distT="0" distB="0" distL="0" distR="0" wp14:anchorId="0FBBD890" wp14:editId="346FD73E">
            <wp:extent cx="5376985" cy="1534746"/>
            <wp:effectExtent l="12700" t="12700" r="8255"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E860E13" w14:textId="77777777" w:rsidR="005133E6" w:rsidRPr="0074581F" w:rsidRDefault="005133E6" w:rsidP="005133E6">
      <w:pPr>
        <w:spacing w:line="360" w:lineRule="auto"/>
        <w:jc w:val="both"/>
        <w:rPr>
          <w:rFonts w:ascii="Arial" w:hAnsi="Arial" w:cs="Arial"/>
          <w:sz w:val="22"/>
          <w:szCs w:val="22"/>
          <w:lang w:val="en-GB"/>
        </w:rPr>
      </w:pPr>
    </w:p>
    <w:p w14:paraId="77D6DE51" w14:textId="77777777" w:rsidR="005133E6" w:rsidRPr="0074581F" w:rsidRDefault="005133E6" w:rsidP="005133E6">
      <w:pPr>
        <w:spacing w:line="360" w:lineRule="auto"/>
        <w:jc w:val="both"/>
        <w:rPr>
          <w:rFonts w:ascii="Arial" w:hAnsi="Arial" w:cs="Arial"/>
          <w:sz w:val="22"/>
          <w:szCs w:val="22"/>
          <w:lang w:val="en-GB"/>
        </w:rPr>
      </w:pPr>
      <w:r w:rsidRPr="0074581F">
        <w:rPr>
          <w:rFonts w:ascii="Arial" w:hAnsi="Arial" w:cs="Arial"/>
          <w:sz w:val="22"/>
          <w:szCs w:val="22"/>
          <w:lang w:val="en-GB"/>
        </w:rPr>
        <w:t xml:space="preserve">This role </w:t>
      </w:r>
      <w:r>
        <w:rPr>
          <w:rFonts w:ascii="Arial" w:hAnsi="Arial" w:cs="Arial"/>
          <w:sz w:val="22"/>
          <w:szCs w:val="22"/>
          <w:lang w:val="en-GB"/>
        </w:rPr>
        <w:t>works across our Championing and Advocacy work, and our Programmes work</w:t>
      </w:r>
      <w:r w:rsidRPr="0074581F">
        <w:rPr>
          <w:rFonts w:ascii="Arial" w:hAnsi="Arial" w:cs="Arial"/>
          <w:sz w:val="22"/>
          <w:szCs w:val="22"/>
          <w:lang w:val="en-GB"/>
        </w:rPr>
        <w:t>.</w:t>
      </w:r>
      <w:r>
        <w:rPr>
          <w:rFonts w:ascii="Arial" w:hAnsi="Arial" w:cs="Arial"/>
          <w:sz w:val="22"/>
          <w:szCs w:val="22"/>
          <w:lang w:val="en-GB"/>
        </w:rPr>
        <w:t xml:space="preserve"> This role is line-managed by the Head of Research and Practice, and works closely with our Programme Leads, Director of Programmes and Chief Design Officer.</w:t>
      </w:r>
    </w:p>
    <w:p w14:paraId="091BCD87" w14:textId="77777777" w:rsidR="005133E6" w:rsidRDefault="005133E6" w:rsidP="005133E6">
      <w:pPr>
        <w:spacing w:line="360" w:lineRule="auto"/>
        <w:jc w:val="both"/>
        <w:rPr>
          <w:rFonts w:ascii="Arial" w:hAnsi="Arial" w:cs="Arial"/>
          <w:sz w:val="22"/>
          <w:szCs w:val="22"/>
          <w:lang w:val="en-GB"/>
        </w:rPr>
      </w:pPr>
    </w:p>
    <w:p w14:paraId="0AA87084" w14:textId="77777777" w:rsidR="005133E6" w:rsidRPr="0074581F" w:rsidRDefault="005133E6" w:rsidP="005133E6">
      <w:pPr>
        <w:spacing w:line="360" w:lineRule="auto"/>
        <w:jc w:val="both"/>
        <w:rPr>
          <w:rFonts w:ascii="Arial" w:hAnsi="Arial" w:cs="Arial"/>
          <w:sz w:val="22"/>
          <w:szCs w:val="22"/>
          <w:lang w:val="en-GB"/>
        </w:rPr>
      </w:pPr>
    </w:p>
    <w:p w14:paraId="7AF11B77" w14:textId="77777777" w:rsidR="005133E6" w:rsidRPr="00C76CAF" w:rsidRDefault="005133E6" w:rsidP="005133E6">
      <w:pPr>
        <w:spacing w:before="100" w:beforeAutospacing="1" w:after="100" w:afterAutospacing="1"/>
        <w:jc w:val="both"/>
        <w:rPr>
          <w:rFonts w:ascii="Arial" w:eastAsia="MS Mincho" w:hAnsi="Arial" w:cs="Arial"/>
          <w:iCs/>
          <w:sz w:val="22"/>
          <w:szCs w:val="24"/>
          <w:lang w:val="en-GB"/>
        </w:rPr>
      </w:pPr>
      <w:r w:rsidRPr="00C76CAF">
        <w:rPr>
          <w:rFonts w:ascii="Arial" w:eastAsia="MS Mincho" w:hAnsi="Arial" w:cs="Arial"/>
          <w:b/>
          <w:color w:val="FF0000"/>
          <w:sz w:val="32"/>
          <w:szCs w:val="32"/>
          <w:lang w:val="en-GB"/>
        </w:rPr>
        <w:t>Equality &amp; Diversity</w:t>
      </w:r>
    </w:p>
    <w:p w14:paraId="43E1A144" w14:textId="77777777" w:rsidR="005133E6" w:rsidRDefault="005133E6" w:rsidP="005133E6">
      <w:pPr>
        <w:spacing w:line="276" w:lineRule="auto"/>
        <w:jc w:val="both"/>
      </w:pPr>
      <w:r w:rsidRPr="17485818">
        <w:rPr>
          <w:rFonts w:ascii="Arial" w:eastAsia="Arial" w:hAnsi="Arial" w:cs="Arial"/>
          <w:sz w:val="22"/>
          <w:szCs w:val="22"/>
          <w:lang w:val="en-GB"/>
        </w:rPr>
        <w:t xml:space="preserve">We value inclusion, </w:t>
      </w:r>
      <w:proofErr w:type="gramStart"/>
      <w:r w:rsidRPr="17485818">
        <w:rPr>
          <w:rFonts w:ascii="Arial" w:eastAsia="Arial" w:hAnsi="Arial" w:cs="Arial"/>
          <w:sz w:val="22"/>
          <w:szCs w:val="22"/>
          <w:lang w:val="en-GB"/>
        </w:rPr>
        <w:t>equality</w:t>
      </w:r>
      <w:proofErr w:type="gramEnd"/>
      <w:r w:rsidRPr="17485818">
        <w:rPr>
          <w:rFonts w:ascii="Arial" w:eastAsia="Arial" w:hAnsi="Arial" w:cs="Arial"/>
          <w:sz w:val="22"/>
          <w:szCs w:val="22"/>
          <w:lang w:val="en-GB"/>
        </w:rPr>
        <w:t xml:space="preserve"> and diversity, and we know that can only design better for all, when we bring together people from different backgrounds and perspectives. </w:t>
      </w:r>
      <w:r w:rsidRPr="17485818">
        <w:rPr>
          <w:rFonts w:ascii="Arial" w:eastAsia="Arial" w:hAnsi="Arial" w:cs="Arial"/>
          <w:color w:val="000000" w:themeColor="text1"/>
          <w:sz w:val="22"/>
          <w:szCs w:val="22"/>
          <w:lang w:val="en-GB"/>
        </w:rPr>
        <w:t xml:space="preserve">We actively aim to employ a diverse workforce, and we have a commitment to do that (see our </w:t>
      </w:r>
      <w:hyperlink r:id="rId16">
        <w:r w:rsidRPr="17485818">
          <w:rPr>
            <w:rStyle w:val="Hyperlink"/>
            <w:rFonts w:ascii="Arial" w:eastAsia="Arial" w:hAnsi="Arial" w:cs="Arial"/>
            <w:sz w:val="22"/>
            <w:szCs w:val="22"/>
            <w:lang w:val="en-GB"/>
          </w:rPr>
          <w:t>Black Lives Matter statement</w:t>
        </w:r>
      </w:hyperlink>
      <w:r w:rsidRPr="17485818">
        <w:rPr>
          <w:rFonts w:ascii="Arial" w:eastAsia="Arial" w:hAnsi="Arial" w:cs="Arial"/>
          <w:color w:val="000000" w:themeColor="text1"/>
          <w:sz w:val="22"/>
          <w:szCs w:val="22"/>
          <w:lang w:val="en-GB"/>
        </w:rPr>
        <w:t xml:space="preserve">). </w:t>
      </w:r>
    </w:p>
    <w:p w14:paraId="41F4915C" w14:textId="77777777" w:rsidR="005133E6" w:rsidRDefault="005133E6" w:rsidP="005133E6">
      <w:pPr>
        <w:spacing w:line="276" w:lineRule="auto"/>
        <w:jc w:val="both"/>
      </w:pPr>
      <w:r w:rsidRPr="17485818">
        <w:rPr>
          <w:rFonts w:ascii="Arial" w:eastAsia="Arial" w:hAnsi="Arial" w:cs="Arial"/>
          <w:sz w:val="22"/>
          <w:szCs w:val="22"/>
          <w:lang w:val="en-GB"/>
        </w:rPr>
        <w:t xml:space="preserve"> </w:t>
      </w:r>
    </w:p>
    <w:p w14:paraId="5E79403A" w14:textId="77777777" w:rsidR="005133E6" w:rsidRDefault="005133E6" w:rsidP="005133E6">
      <w:pPr>
        <w:spacing w:line="276" w:lineRule="auto"/>
        <w:jc w:val="both"/>
      </w:pPr>
      <w:r w:rsidRPr="17485818">
        <w:rPr>
          <w:rFonts w:ascii="Arial" w:eastAsia="Arial" w:hAnsi="Arial" w:cs="Arial"/>
          <w:sz w:val="22"/>
          <w:szCs w:val="22"/>
          <w:lang w:val="en-GB"/>
        </w:rPr>
        <w:t>We are happy to hear about and explore reasonable adjustments that we could make which mean that the role would be attractive to a greater diversity of person. This includes the ability to work from home, flexible working, part-time or compressed hours or other arrangements. As well as wider feedback about the type of organisation we are.</w:t>
      </w:r>
    </w:p>
    <w:p w14:paraId="36BBC19B" w14:textId="77777777" w:rsidR="005133E6" w:rsidRDefault="005133E6" w:rsidP="005133E6">
      <w:pPr>
        <w:pStyle w:val="paragraph"/>
        <w:spacing w:before="0" w:beforeAutospacing="0" w:after="0" w:afterAutospacing="0"/>
        <w:jc w:val="both"/>
        <w:textAlignment w:val="baseline"/>
        <w:rPr>
          <w:rStyle w:val="eop"/>
          <w:rFonts w:ascii="Arial" w:hAnsi="Arial" w:cs="Arial"/>
          <w:color w:val="000000"/>
          <w:sz w:val="22"/>
          <w:szCs w:val="22"/>
        </w:rPr>
      </w:pPr>
    </w:p>
    <w:p w14:paraId="5BFF296E" w14:textId="77777777" w:rsidR="005133E6" w:rsidRPr="00C76CAF" w:rsidRDefault="005133E6" w:rsidP="005133E6">
      <w:pPr>
        <w:jc w:val="both"/>
        <w:textAlignment w:val="baseline"/>
        <w:rPr>
          <w:rFonts w:ascii="Arial" w:eastAsia="Arial" w:hAnsi="Arial" w:cs="Arial"/>
          <w:color w:val="FF0000"/>
          <w:sz w:val="32"/>
          <w:szCs w:val="32"/>
          <w:lang w:val="en-GB"/>
        </w:rPr>
      </w:pPr>
      <w:r w:rsidRPr="70EAC3D0">
        <w:rPr>
          <w:rFonts w:ascii="Arial" w:eastAsia="Arial" w:hAnsi="Arial" w:cs="Arial"/>
          <w:b/>
          <w:bCs/>
          <w:color w:val="FF0000"/>
          <w:sz w:val="32"/>
          <w:szCs w:val="32"/>
          <w:lang w:val="en-GB"/>
        </w:rPr>
        <w:t xml:space="preserve">Benefits </w:t>
      </w:r>
    </w:p>
    <w:p w14:paraId="66E53DCC" w14:textId="77777777" w:rsidR="005133E6" w:rsidRPr="00C76CAF" w:rsidRDefault="005133E6" w:rsidP="005133E6">
      <w:pPr>
        <w:jc w:val="both"/>
        <w:textAlignment w:val="baseline"/>
        <w:rPr>
          <w:color w:val="FF0000"/>
          <w:lang w:val="en-GB"/>
        </w:rPr>
      </w:pPr>
    </w:p>
    <w:p w14:paraId="038096FA" w14:textId="77777777" w:rsidR="005133E6" w:rsidRPr="00C76CAF" w:rsidRDefault="005133E6" w:rsidP="005133E6">
      <w:pPr>
        <w:jc w:val="both"/>
        <w:textAlignment w:val="baseline"/>
        <w:rPr>
          <w:rFonts w:ascii="Arial" w:eastAsia="Arial" w:hAnsi="Arial" w:cs="Arial"/>
          <w:color w:val="000000" w:themeColor="text1"/>
          <w:sz w:val="22"/>
          <w:szCs w:val="22"/>
          <w:lang w:val="en-GB"/>
        </w:rPr>
      </w:pPr>
      <w:r w:rsidRPr="70EAC3D0">
        <w:rPr>
          <w:rFonts w:ascii="Arial" w:eastAsia="Arial" w:hAnsi="Arial" w:cs="Arial"/>
          <w:color w:val="000000" w:themeColor="text1"/>
          <w:sz w:val="22"/>
          <w:szCs w:val="22"/>
          <w:lang w:val="en-GB"/>
        </w:rPr>
        <w:t xml:space="preserve">Design Council offers </w:t>
      </w:r>
      <w:proofErr w:type="gramStart"/>
      <w:r w:rsidRPr="70EAC3D0">
        <w:rPr>
          <w:rFonts w:ascii="Arial" w:eastAsia="Arial" w:hAnsi="Arial" w:cs="Arial"/>
          <w:color w:val="000000" w:themeColor="text1"/>
          <w:sz w:val="22"/>
          <w:szCs w:val="22"/>
          <w:lang w:val="en-GB"/>
        </w:rPr>
        <w:t>a number of</w:t>
      </w:r>
      <w:proofErr w:type="gramEnd"/>
      <w:r w:rsidRPr="70EAC3D0">
        <w:rPr>
          <w:rFonts w:ascii="Arial" w:eastAsia="Arial" w:hAnsi="Arial" w:cs="Arial"/>
          <w:color w:val="000000" w:themeColor="text1"/>
          <w:sz w:val="22"/>
          <w:szCs w:val="22"/>
          <w:lang w:val="en-GB"/>
        </w:rPr>
        <w:t xml:space="preserve"> benefits. Some of them include: </w:t>
      </w:r>
    </w:p>
    <w:p w14:paraId="772C9C74"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 xml:space="preserve">28 annual leave days pro rata </w:t>
      </w:r>
    </w:p>
    <w:p w14:paraId="057B11B8"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Additional time off over Christmas</w:t>
      </w:r>
    </w:p>
    <w:p w14:paraId="5D6371D2"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Hybrid working policy – working in office 2 days per week</w:t>
      </w:r>
    </w:p>
    <w:p w14:paraId="4B12650C"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 xml:space="preserve">Flexible working </w:t>
      </w:r>
    </w:p>
    <w:p w14:paraId="1BBB5C72"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Employee Assistance Programme</w:t>
      </w:r>
    </w:p>
    <w:p w14:paraId="7DD64825"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 xml:space="preserve">Life Assurance Policy </w:t>
      </w:r>
    </w:p>
    <w:p w14:paraId="209A9F44"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 xml:space="preserve">Cycle to work scheme </w:t>
      </w:r>
    </w:p>
    <w:p w14:paraId="66DCB5DD" w14:textId="77777777" w:rsidR="005133E6" w:rsidRPr="00C76CAF" w:rsidRDefault="005133E6" w:rsidP="005133E6">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70EAC3D0">
        <w:rPr>
          <w:rFonts w:ascii="Arial" w:eastAsia="Arial" w:hAnsi="Arial" w:cs="Arial"/>
          <w:color w:val="000000" w:themeColor="text1"/>
          <w:sz w:val="22"/>
          <w:szCs w:val="22"/>
          <w:lang w:val="en-GB"/>
        </w:rPr>
        <w:t>Buy additional 5 days leave</w:t>
      </w:r>
    </w:p>
    <w:p w14:paraId="055B294C" w14:textId="3C39C809" w:rsidR="00287ADC" w:rsidRPr="0074581F" w:rsidRDefault="00287ADC">
      <w:pPr>
        <w:spacing w:after="160" w:line="259" w:lineRule="auto"/>
        <w:rPr>
          <w:rFonts w:ascii="Arial" w:eastAsiaTheme="majorEastAsia" w:hAnsi="Arial" w:cs="Arial"/>
          <w:b/>
          <w:bCs/>
          <w:color w:val="FF0000"/>
          <w:kern w:val="32"/>
          <w:sz w:val="22"/>
          <w:szCs w:val="22"/>
          <w:lang w:val="en-GB"/>
        </w:rPr>
      </w:pPr>
    </w:p>
    <w:p w14:paraId="5F9F5958" w14:textId="77777777" w:rsidR="00D27C77" w:rsidRPr="0074581F" w:rsidRDefault="00D27C77" w:rsidP="00D27C77">
      <w:pPr>
        <w:framePr w:hSpace="180" w:wrap="around" w:vAnchor="text" w:hAnchor="margin" w:y="-50"/>
        <w:ind w:left="5040"/>
        <w:rPr>
          <w:rFonts w:ascii="Arial" w:eastAsia="MS Mincho" w:hAnsi="Arial" w:cs="Arial"/>
          <w:iCs/>
          <w:color w:val="FF0000"/>
          <w:sz w:val="22"/>
          <w:szCs w:val="24"/>
          <w:lang w:val="en-GB"/>
        </w:rPr>
      </w:pPr>
    </w:p>
    <w:p w14:paraId="1414EE5D" w14:textId="77777777" w:rsidR="00681ABD" w:rsidRDefault="00D27C77" w:rsidP="00D27C77">
      <w:pPr>
        <w:framePr w:hSpace="180" w:wrap="around" w:vAnchor="text" w:hAnchor="margin" w:y="-50"/>
        <w:ind w:left="504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Reporting to: </w:t>
      </w:r>
      <w:r w:rsidR="00681ABD">
        <w:rPr>
          <w:rFonts w:ascii="Arial" w:eastAsia="MS Mincho" w:hAnsi="Arial" w:cs="Arial"/>
          <w:iCs/>
          <w:sz w:val="22"/>
          <w:szCs w:val="24"/>
          <w:lang w:val="en-GB"/>
        </w:rPr>
        <w:t xml:space="preserve">Head of Research and    </w:t>
      </w:r>
    </w:p>
    <w:p w14:paraId="292146AA" w14:textId="3B8A2CB2" w:rsidR="00D27C77" w:rsidRPr="0074581F" w:rsidRDefault="00681ABD" w:rsidP="00D27C77">
      <w:pPr>
        <w:framePr w:hSpace="180" w:wrap="around" w:vAnchor="text" w:hAnchor="margin" w:y="-50"/>
        <w:ind w:left="5040"/>
        <w:rPr>
          <w:rFonts w:ascii="Arial" w:eastAsia="MS Mincho" w:hAnsi="Arial" w:cs="Arial"/>
          <w:iCs/>
          <w:sz w:val="22"/>
          <w:szCs w:val="24"/>
          <w:lang w:val="en-GB"/>
        </w:rPr>
      </w:pPr>
      <w:r>
        <w:rPr>
          <w:rFonts w:ascii="Arial" w:eastAsia="MS Mincho" w:hAnsi="Arial" w:cs="Arial"/>
          <w:iCs/>
          <w:sz w:val="22"/>
          <w:szCs w:val="24"/>
          <w:lang w:val="en-GB"/>
        </w:rPr>
        <w:t xml:space="preserve">                      Practice</w:t>
      </w:r>
    </w:p>
    <w:p w14:paraId="7CA0A6B2" w14:textId="05EBC074"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Contract type: </w:t>
      </w:r>
      <w:r w:rsidRPr="0074581F">
        <w:rPr>
          <w:rFonts w:ascii="Arial" w:eastAsia="MS Mincho" w:hAnsi="Arial" w:cs="Arial"/>
          <w:iCs/>
          <w:sz w:val="22"/>
          <w:szCs w:val="24"/>
          <w:lang w:val="en-GB"/>
        </w:rPr>
        <w:t xml:space="preserve">Permanent </w:t>
      </w:r>
    </w:p>
    <w:p w14:paraId="50530A8A" w14:textId="77777777" w:rsidR="00EB2A13" w:rsidRDefault="70EAC3D0" w:rsidP="70EAC3D0">
      <w:pPr>
        <w:framePr w:hSpace="180" w:wrap="around" w:vAnchor="text" w:hAnchor="margin" w:y="-50"/>
        <w:ind w:left="4320" w:firstLine="720"/>
        <w:rPr>
          <w:rFonts w:ascii="Arial" w:eastAsia="MS Mincho" w:hAnsi="Arial" w:cs="Arial"/>
          <w:sz w:val="22"/>
          <w:szCs w:val="22"/>
          <w:lang w:val="en-GB"/>
        </w:rPr>
      </w:pPr>
      <w:r w:rsidRPr="70EAC3D0">
        <w:rPr>
          <w:rFonts w:ascii="Arial" w:eastAsia="MS Mincho" w:hAnsi="Arial" w:cs="Arial"/>
          <w:color w:val="FF0000"/>
          <w:sz w:val="22"/>
          <w:szCs w:val="22"/>
          <w:lang w:val="en-GB"/>
        </w:rPr>
        <w:t xml:space="preserve">Salary Band: </w:t>
      </w:r>
      <w:r w:rsidRPr="70EAC3D0">
        <w:rPr>
          <w:rFonts w:ascii="Arial" w:eastAsia="MS Mincho" w:hAnsi="Arial" w:cs="Arial"/>
          <w:sz w:val="22"/>
          <w:szCs w:val="22"/>
          <w:lang w:val="en-GB"/>
        </w:rPr>
        <w:t xml:space="preserve">Professional </w:t>
      </w:r>
    </w:p>
    <w:p w14:paraId="3A27EAAF" w14:textId="09745E51" w:rsidR="00D27C77" w:rsidRPr="0074581F" w:rsidRDefault="70EAC3D0" w:rsidP="00EB2A13">
      <w:pPr>
        <w:framePr w:hSpace="180" w:wrap="around" w:vAnchor="text" w:hAnchor="margin" w:y="-50"/>
        <w:ind w:left="5760" w:firstLine="720"/>
        <w:rPr>
          <w:rFonts w:ascii="Arial" w:eastAsia="MS Mincho" w:hAnsi="Arial" w:cs="Arial"/>
          <w:sz w:val="22"/>
          <w:szCs w:val="22"/>
          <w:lang w:val="en-GB"/>
        </w:rPr>
      </w:pPr>
      <w:r w:rsidRPr="70EAC3D0">
        <w:rPr>
          <w:rFonts w:ascii="Arial" w:eastAsia="MS Mincho" w:hAnsi="Arial" w:cs="Arial"/>
          <w:sz w:val="22"/>
          <w:szCs w:val="22"/>
          <w:lang w:val="en-GB"/>
        </w:rPr>
        <w:t>(Senior Manager)</w:t>
      </w:r>
    </w:p>
    <w:p w14:paraId="28630455" w14:textId="491CF4B0" w:rsidR="00D27C77" w:rsidRPr="0074581F" w:rsidRDefault="00D27C77" w:rsidP="00D27C77">
      <w:pPr>
        <w:ind w:left="4321"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Salary range: </w:t>
      </w:r>
      <w:r w:rsidRPr="0074581F">
        <w:rPr>
          <w:rFonts w:ascii="Arial" w:eastAsia="MS Mincho" w:hAnsi="Arial" w:cs="Arial"/>
          <w:iCs/>
          <w:sz w:val="22"/>
          <w:szCs w:val="24"/>
          <w:lang w:val="en-GB"/>
        </w:rPr>
        <w:t>£</w:t>
      </w:r>
      <w:r w:rsidR="00681ABD">
        <w:rPr>
          <w:rFonts w:ascii="Arial" w:eastAsia="MS Mincho" w:hAnsi="Arial" w:cs="Arial"/>
          <w:iCs/>
          <w:sz w:val="22"/>
          <w:szCs w:val="24"/>
          <w:lang w:val="en-GB"/>
        </w:rPr>
        <w:t>4</w:t>
      </w:r>
      <w:r w:rsidRPr="0074581F">
        <w:rPr>
          <w:rFonts w:ascii="Arial" w:eastAsia="MS Mincho" w:hAnsi="Arial" w:cs="Arial"/>
          <w:iCs/>
          <w:sz w:val="22"/>
          <w:szCs w:val="24"/>
          <w:lang w:val="en-GB"/>
        </w:rPr>
        <w:t>0,000 - £</w:t>
      </w:r>
      <w:r w:rsidR="00681ABD">
        <w:rPr>
          <w:rFonts w:ascii="Arial" w:eastAsia="MS Mincho" w:hAnsi="Arial" w:cs="Arial"/>
          <w:iCs/>
          <w:sz w:val="22"/>
          <w:szCs w:val="24"/>
          <w:lang w:val="en-GB"/>
        </w:rPr>
        <w:t>45</w:t>
      </w:r>
      <w:r w:rsidRPr="0074581F">
        <w:rPr>
          <w:rFonts w:ascii="Arial" w:eastAsia="MS Mincho" w:hAnsi="Arial" w:cs="Arial"/>
          <w:iCs/>
          <w:sz w:val="22"/>
          <w:szCs w:val="24"/>
          <w:lang w:val="en-GB"/>
        </w:rPr>
        <w:t>,000</w:t>
      </w:r>
    </w:p>
    <w:p w14:paraId="79A9F2AA" w14:textId="6E87424A" w:rsidR="00D27C77" w:rsidRPr="0074581F" w:rsidRDefault="70EAC3D0" w:rsidP="70EAC3D0">
      <w:pPr>
        <w:ind w:left="4321" w:firstLine="720"/>
        <w:rPr>
          <w:rFonts w:ascii="Arial" w:eastAsia="MS Mincho" w:hAnsi="Arial" w:cs="Arial"/>
          <w:i/>
          <w:iCs/>
          <w:sz w:val="18"/>
          <w:szCs w:val="18"/>
          <w:lang w:val="en-GB"/>
        </w:rPr>
      </w:pPr>
      <w:r w:rsidRPr="70EAC3D0">
        <w:rPr>
          <w:rFonts w:ascii="Arial" w:eastAsia="MS Mincho" w:hAnsi="Arial" w:cs="Arial"/>
          <w:i/>
          <w:iCs/>
          <w:sz w:val="18"/>
          <w:szCs w:val="18"/>
          <w:lang w:val="en-GB"/>
        </w:rPr>
        <w:t>Up to £50k for an exceptional candidate</w:t>
      </w:r>
    </w:p>
    <w:p w14:paraId="07CF5008" w14:textId="77777777" w:rsidR="00D27C77" w:rsidRPr="0074581F" w:rsidRDefault="00D27C77" w:rsidP="00E84E15">
      <w:pPr>
        <w:keepNext/>
        <w:keepLines/>
        <w:tabs>
          <w:tab w:val="left" w:pos="3784"/>
          <w:tab w:val="left" w:pos="5660"/>
        </w:tabs>
        <w:spacing w:after="240" w:line="360" w:lineRule="auto"/>
        <w:jc w:val="both"/>
        <w:outlineLvl w:val="0"/>
        <w:rPr>
          <w:rFonts w:ascii="Arial" w:eastAsia="MS Gothic" w:hAnsi="Arial" w:cs="Arial"/>
          <w:b/>
          <w:bCs/>
          <w:spacing w:val="-10"/>
          <w:sz w:val="36"/>
          <w:szCs w:val="36"/>
          <w:lang w:val="en-GB"/>
        </w:rPr>
      </w:pPr>
      <w:r w:rsidRPr="0074581F">
        <w:rPr>
          <w:rFonts w:ascii="Arial" w:eastAsia="MS Gothic" w:hAnsi="Arial" w:cs="Arial"/>
          <w:b/>
          <w:bCs/>
          <w:spacing w:val="-10"/>
          <w:sz w:val="36"/>
          <w:szCs w:val="36"/>
          <w:lang w:val="en-GB"/>
        </w:rPr>
        <w:t>Job Description</w:t>
      </w:r>
    </w:p>
    <w:p w14:paraId="3A3AACCD" w14:textId="5BF9358B" w:rsidR="00B14B99" w:rsidRPr="0074581F" w:rsidRDefault="00681ABD" w:rsidP="00E84E15">
      <w:pPr>
        <w:keepNext/>
        <w:keepLines/>
        <w:tabs>
          <w:tab w:val="left" w:pos="3784"/>
          <w:tab w:val="left" w:pos="5660"/>
        </w:tabs>
        <w:spacing w:after="240"/>
        <w:jc w:val="both"/>
        <w:outlineLvl w:val="0"/>
        <w:rPr>
          <w:rFonts w:ascii="Arial" w:eastAsia="MS Gothic" w:hAnsi="Arial" w:cs="Arial"/>
          <w:b/>
          <w:color w:val="FF0000"/>
          <w:spacing w:val="-10"/>
          <w:sz w:val="36"/>
          <w:szCs w:val="36"/>
          <w:lang w:val="en-GB"/>
        </w:rPr>
      </w:pPr>
      <w:r>
        <w:rPr>
          <w:rFonts w:ascii="Arial" w:eastAsia="MS Gothic" w:hAnsi="Arial" w:cs="Arial"/>
          <w:b/>
          <w:color w:val="FF0000"/>
          <w:spacing w:val="-10"/>
          <w:sz w:val="36"/>
          <w:szCs w:val="36"/>
          <w:lang w:val="en-GB"/>
        </w:rPr>
        <w:t>Senior Research and Impact Manager</w:t>
      </w:r>
    </w:p>
    <w:p w14:paraId="6C302258" w14:textId="77777777" w:rsidR="00681ABD" w:rsidRDefault="00681ABD" w:rsidP="00E84E15">
      <w:pPr>
        <w:spacing w:line="360" w:lineRule="auto"/>
        <w:jc w:val="both"/>
        <w:rPr>
          <w:rFonts w:ascii="Arial" w:eastAsia="MS Gothic" w:hAnsi="Arial" w:cs="Arial"/>
          <w:b/>
          <w:color w:val="FF0000"/>
          <w:spacing w:val="-10"/>
          <w:sz w:val="22"/>
          <w:szCs w:val="22"/>
          <w:lang w:val="en-GB"/>
        </w:rPr>
      </w:pPr>
    </w:p>
    <w:p w14:paraId="6E4DD486" w14:textId="3EE18174" w:rsidR="00073A67" w:rsidRPr="0074581F" w:rsidRDefault="70EAC3D0" w:rsidP="00E84E15">
      <w:pPr>
        <w:spacing w:line="360" w:lineRule="auto"/>
        <w:jc w:val="both"/>
        <w:rPr>
          <w:rFonts w:ascii="Arial" w:eastAsia="MS Mincho" w:hAnsi="Arial" w:cs="Arial"/>
          <w:sz w:val="32"/>
          <w:szCs w:val="32"/>
          <w:lang w:val="en-GB"/>
        </w:rPr>
      </w:pPr>
      <w:r w:rsidRPr="70EAC3D0">
        <w:rPr>
          <w:rFonts w:ascii="Arial" w:hAnsi="Arial" w:cs="Arial"/>
          <w:b/>
          <w:bCs/>
          <w:color w:val="FF0000"/>
          <w:sz w:val="32"/>
          <w:szCs w:val="32"/>
          <w:lang w:val="en-GB"/>
        </w:rPr>
        <w:t>About this role</w:t>
      </w:r>
    </w:p>
    <w:p w14:paraId="50254C2E" w14:textId="42A6049B"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Our role as the UK’s national strategic advisor for design is to champion the value of design and to build the evidence needed to create the conditions needed for design to thrive.  From our flagship Design Economy programme to our impact reports for national clients such as Network Rail, our research has inspired similar studies around the world. Our research helps to shape national policy and programmes, industry</w:t>
      </w:r>
      <w:r w:rsidR="00EB2A13">
        <w:rPr>
          <w:rFonts w:ascii="Arial" w:eastAsia="Arial" w:hAnsi="Arial" w:cs="Arial"/>
          <w:sz w:val="22"/>
          <w:szCs w:val="22"/>
          <w:lang w:val="en-GB"/>
        </w:rPr>
        <w:t>-l</w:t>
      </w:r>
      <w:r w:rsidRPr="70EAC3D0">
        <w:rPr>
          <w:rFonts w:ascii="Arial" w:eastAsia="Arial" w:hAnsi="Arial" w:cs="Arial"/>
          <w:sz w:val="22"/>
          <w:szCs w:val="22"/>
          <w:lang w:val="en-GB"/>
        </w:rPr>
        <w:t>ed change, and to build awareness of the value of design with the public.</w:t>
      </w:r>
    </w:p>
    <w:p w14:paraId="2B9090EF" w14:textId="1E8086C8"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 xml:space="preserve"> </w:t>
      </w:r>
    </w:p>
    <w:p w14:paraId="05B5AA63" w14:textId="6BCD87FC"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 xml:space="preserve">With our mission – Design for Planet – we are at the forefront of developing new research methodologies to capture the wider social, </w:t>
      </w:r>
      <w:proofErr w:type="gramStart"/>
      <w:r w:rsidRPr="70EAC3D0">
        <w:rPr>
          <w:rFonts w:ascii="Arial" w:eastAsia="Arial" w:hAnsi="Arial" w:cs="Arial"/>
          <w:sz w:val="22"/>
          <w:szCs w:val="22"/>
          <w:lang w:val="en-GB"/>
        </w:rPr>
        <w:t>environmental</w:t>
      </w:r>
      <w:proofErr w:type="gramEnd"/>
      <w:r w:rsidRPr="70EAC3D0">
        <w:rPr>
          <w:rFonts w:ascii="Arial" w:eastAsia="Arial" w:hAnsi="Arial" w:cs="Arial"/>
          <w:sz w:val="22"/>
          <w:szCs w:val="22"/>
          <w:lang w:val="en-GB"/>
        </w:rPr>
        <w:t xml:space="preserve"> and economic value of design, and the role it can play in systems change and transformation.</w:t>
      </w:r>
    </w:p>
    <w:p w14:paraId="1B2AF303" w14:textId="55B9B851"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 xml:space="preserve"> </w:t>
      </w:r>
    </w:p>
    <w:p w14:paraId="4ABBAEA7" w14:textId="72A4C9A2"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 xml:space="preserve">This is a rare opportunity to manage and deliver our flagship research programme </w:t>
      </w:r>
      <w:r w:rsidRPr="70EAC3D0">
        <w:rPr>
          <w:rFonts w:ascii="Arial" w:eastAsia="Arial" w:hAnsi="Arial" w:cs="Arial"/>
          <w:i/>
          <w:iCs/>
          <w:sz w:val="22"/>
          <w:szCs w:val="22"/>
          <w:lang w:val="en-GB"/>
        </w:rPr>
        <w:t xml:space="preserve">Design </w:t>
      </w:r>
      <w:proofErr w:type="gramStart"/>
      <w:r w:rsidRPr="70EAC3D0">
        <w:rPr>
          <w:rFonts w:ascii="Arial" w:eastAsia="Arial" w:hAnsi="Arial" w:cs="Arial"/>
          <w:i/>
          <w:iCs/>
          <w:sz w:val="22"/>
          <w:szCs w:val="22"/>
          <w:lang w:val="en-GB"/>
        </w:rPr>
        <w:t>Economy</w:t>
      </w:r>
      <w:r w:rsidRPr="70EAC3D0">
        <w:rPr>
          <w:rFonts w:ascii="Arial" w:eastAsia="Arial" w:hAnsi="Arial" w:cs="Arial"/>
          <w:sz w:val="22"/>
          <w:szCs w:val="22"/>
          <w:lang w:val="en-GB"/>
        </w:rPr>
        <w:t>, and</w:t>
      </w:r>
      <w:proofErr w:type="gramEnd"/>
      <w:r w:rsidRPr="70EAC3D0">
        <w:rPr>
          <w:rFonts w:ascii="Arial" w:eastAsia="Arial" w:hAnsi="Arial" w:cs="Arial"/>
          <w:sz w:val="22"/>
          <w:szCs w:val="22"/>
          <w:lang w:val="en-GB"/>
        </w:rPr>
        <w:t xml:space="preserve"> oversee the strategic development and implementation of our collective impact assessment across our transformational design programmes. The postholder will lead major programmes of research; be passionate about bringing design-led methodologies into research and evaluation practice; and translate new insights into accessible, </w:t>
      </w:r>
      <w:proofErr w:type="gramStart"/>
      <w:r w:rsidRPr="70EAC3D0">
        <w:rPr>
          <w:rFonts w:ascii="Arial" w:eastAsia="Arial" w:hAnsi="Arial" w:cs="Arial"/>
          <w:sz w:val="22"/>
          <w:szCs w:val="22"/>
          <w:lang w:val="en-GB"/>
        </w:rPr>
        <w:t>understandable</w:t>
      </w:r>
      <w:proofErr w:type="gramEnd"/>
      <w:r w:rsidRPr="70EAC3D0">
        <w:rPr>
          <w:rFonts w:ascii="Arial" w:eastAsia="Arial" w:hAnsi="Arial" w:cs="Arial"/>
          <w:sz w:val="22"/>
          <w:szCs w:val="22"/>
          <w:lang w:val="en-GB"/>
        </w:rPr>
        <w:t xml:space="preserve"> and compelling narratives and recommendations for national government, industry, the design community and the public.</w:t>
      </w:r>
    </w:p>
    <w:p w14:paraId="324C31BD" w14:textId="2C97D1A9"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 xml:space="preserve"> </w:t>
      </w:r>
    </w:p>
    <w:p w14:paraId="35DD135D" w14:textId="7B9C225F" w:rsidR="70EAC3D0" w:rsidRDefault="70EAC3D0" w:rsidP="70EAC3D0">
      <w:pPr>
        <w:jc w:val="both"/>
        <w:rPr>
          <w:rFonts w:ascii="Arial" w:eastAsia="Arial" w:hAnsi="Arial" w:cs="Arial"/>
          <w:sz w:val="22"/>
          <w:szCs w:val="22"/>
          <w:lang w:val="en-GB"/>
        </w:rPr>
      </w:pPr>
      <w:r w:rsidRPr="70EAC3D0">
        <w:rPr>
          <w:rFonts w:ascii="Arial" w:eastAsia="Arial" w:hAnsi="Arial" w:cs="Arial"/>
          <w:sz w:val="22"/>
          <w:szCs w:val="22"/>
          <w:lang w:val="en-GB"/>
        </w:rPr>
        <w:t xml:space="preserve">The successful candidate will have a strong sense of the value of design, be confident in delivering large-scale research projects, and managing third-party research partners. They will be an expert in a range of quantitative and qualitative research and evaluation methodologies and be committed to engaging different stakeholders in their work in an inclusive way. They will be excellent storytellers and communicators, able to translate data into powerful insights and narratives for a range of audiences. </w:t>
      </w:r>
    </w:p>
    <w:p w14:paraId="535CBD51" w14:textId="6DEB9C63" w:rsidR="70EAC3D0" w:rsidRDefault="70EAC3D0" w:rsidP="70EAC3D0">
      <w:pPr>
        <w:jc w:val="both"/>
        <w:rPr>
          <w:rFonts w:ascii="Arial" w:eastAsia="Arial" w:hAnsi="Arial" w:cs="Arial"/>
          <w:sz w:val="22"/>
          <w:szCs w:val="22"/>
          <w:lang w:val="en-GB"/>
        </w:rPr>
      </w:pPr>
    </w:p>
    <w:p w14:paraId="16DE809A" w14:textId="760B7BDB" w:rsidR="70EAC3D0" w:rsidRDefault="70EAC3D0" w:rsidP="70EAC3D0">
      <w:pPr>
        <w:spacing w:line="360" w:lineRule="auto"/>
        <w:jc w:val="both"/>
        <w:rPr>
          <w:lang w:val="en-GB"/>
        </w:rPr>
      </w:pPr>
    </w:p>
    <w:p w14:paraId="319B80B0" w14:textId="35A4AACB" w:rsidR="00EB2A13" w:rsidRDefault="00EB2A13" w:rsidP="70EAC3D0">
      <w:pPr>
        <w:spacing w:line="360" w:lineRule="auto"/>
        <w:jc w:val="both"/>
        <w:rPr>
          <w:lang w:val="en-GB"/>
        </w:rPr>
      </w:pPr>
    </w:p>
    <w:p w14:paraId="0938F2D5" w14:textId="68C89AFC" w:rsidR="00EB2A13" w:rsidRDefault="00EB2A13" w:rsidP="70EAC3D0">
      <w:pPr>
        <w:spacing w:line="360" w:lineRule="auto"/>
        <w:jc w:val="both"/>
        <w:rPr>
          <w:lang w:val="en-GB"/>
        </w:rPr>
      </w:pPr>
    </w:p>
    <w:p w14:paraId="3BA7D106" w14:textId="77777777" w:rsidR="00EB2A13" w:rsidRDefault="00EB2A13" w:rsidP="70EAC3D0">
      <w:pPr>
        <w:spacing w:line="360" w:lineRule="auto"/>
        <w:jc w:val="both"/>
        <w:rPr>
          <w:lang w:val="en-GB"/>
        </w:rPr>
      </w:pPr>
    </w:p>
    <w:p w14:paraId="220B9685" w14:textId="4D4A9CE6" w:rsidR="00681ABD" w:rsidRPr="00671323" w:rsidRDefault="00D27C77" w:rsidP="00E84E15">
      <w:pPr>
        <w:keepNext/>
        <w:keepLines/>
        <w:tabs>
          <w:tab w:val="left" w:pos="3784"/>
          <w:tab w:val="left" w:pos="5660"/>
        </w:tabs>
        <w:spacing w:after="240" w:line="360" w:lineRule="auto"/>
        <w:jc w:val="both"/>
        <w:outlineLvl w:val="0"/>
        <w:rPr>
          <w:rFonts w:ascii="Arial" w:hAnsi="Arial" w:cs="Arial"/>
          <w:b/>
          <w:bCs/>
          <w:color w:val="FF0000"/>
          <w:spacing w:val="-10"/>
          <w:sz w:val="32"/>
          <w:szCs w:val="32"/>
          <w:lang w:val="en-GB" w:eastAsia="en-GB"/>
        </w:rPr>
      </w:pPr>
      <w:r w:rsidRPr="0074581F">
        <w:rPr>
          <w:rFonts w:ascii="Arial" w:hAnsi="Arial" w:cs="Arial"/>
          <w:b/>
          <w:bCs/>
          <w:color w:val="FF0000"/>
          <w:spacing w:val="-10"/>
          <w:sz w:val="32"/>
          <w:szCs w:val="32"/>
          <w:lang w:val="en-GB" w:eastAsia="en-GB"/>
        </w:rPr>
        <w:lastRenderedPageBreak/>
        <w:t xml:space="preserve">What does </w:t>
      </w:r>
      <w:r w:rsidR="00681ABD">
        <w:rPr>
          <w:rFonts w:ascii="Arial" w:hAnsi="Arial" w:cs="Arial"/>
          <w:b/>
          <w:bCs/>
          <w:color w:val="FF0000"/>
          <w:spacing w:val="-10"/>
          <w:sz w:val="32"/>
          <w:szCs w:val="32"/>
          <w:lang w:val="en-GB" w:eastAsia="en-GB"/>
        </w:rPr>
        <w:t>this role</w:t>
      </w:r>
      <w:r w:rsidRPr="0074581F">
        <w:rPr>
          <w:rFonts w:ascii="Arial" w:hAnsi="Arial" w:cs="Arial"/>
          <w:b/>
          <w:bCs/>
          <w:color w:val="FF0000"/>
          <w:spacing w:val="-10"/>
          <w:sz w:val="32"/>
          <w:szCs w:val="32"/>
          <w:lang w:val="en-GB" w:eastAsia="en-GB"/>
        </w:rPr>
        <w:t xml:space="preserve"> do?</w:t>
      </w:r>
    </w:p>
    <w:p w14:paraId="382430FA" w14:textId="71976719" w:rsidR="00D27C77" w:rsidRDefault="00E55F99" w:rsidP="00E84E15">
      <w:pPr>
        <w:spacing w:line="360" w:lineRule="auto"/>
        <w:jc w:val="both"/>
        <w:rPr>
          <w:rFonts w:ascii="Arial" w:eastAsia="MS Mincho" w:hAnsi="Arial" w:cs="Arial"/>
          <w:b/>
          <w:color w:val="FF0000"/>
          <w:sz w:val="22"/>
          <w:szCs w:val="24"/>
          <w:lang w:val="en-GB"/>
        </w:rPr>
      </w:pPr>
      <w:r>
        <w:rPr>
          <w:rFonts w:ascii="Arial" w:eastAsia="MS Mincho" w:hAnsi="Arial" w:cs="Arial"/>
          <w:b/>
          <w:color w:val="FF0000"/>
          <w:sz w:val="22"/>
          <w:szCs w:val="24"/>
          <w:lang w:val="en-GB"/>
        </w:rPr>
        <w:t>Deliver our flagship research into evidencing the value of design</w:t>
      </w:r>
    </w:p>
    <w:p w14:paraId="585B1767" w14:textId="77777777" w:rsidR="00671323" w:rsidRPr="000B34B8" w:rsidRDefault="00671323" w:rsidP="00E84E15">
      <w:pPr>
        <w:spacing w:line="360" w:lineRule="auto"/>
        <w:jc w:val="both"/>
        <w:rPr>
          <w:rFonts w:ascii="Arial" w:eastAsia="MS Mincho" w:hAnsi="Arial" w:cs="Arial"/>
          <w:b/>
          <w:color w:val="FF0000"/>
          <w:sz w:val="22"/>
          <w:szCs w:val="24"/>
          <w:lang w:val="en-GB"/>
        </w:rPr>
      </w:pPr>
    </w:p>
    <w:p w14:paraId="367F6E2B" w14:textId="2F77B1B1" w:rsidR="00E55F99" w:rsidRDefault="001C64C0"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Plan and manage the delivery of Design Council’s flagship Design Economy research programme.</w:t>
      </w:r>
    </w:p>
    <w:p w14:paraId="59C47882" w14:textId="480565D0" w:rsidR="001C64C0" w:rsidRDefault="006A2E4C"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Develop</w:t>
      </w:r>
      <w:r w:rsidR="001C64C0">
        <w:rPr>
          <w:rFonts w:ascii="Arial" w:eastAsia="MS Mincho" w:hAnsi="Arial" w:cs="Arial"/>
          <w:sz w:val="22"/>
          <w:szCs w:val="24"/>
          <w:lang w:val="en-GB"/>
        </w:rPr>
        <w:t xml:space="preserve"> and deliver research proposals, </w:t>
      </w:r>
      <w:proofErr w:type="gramStart"/>
      <w:r w:rsidR="001C64C0">
        <w:rPr>
          <w:rFonts w:ascii="Arial" w:eastAsia="MS Mincho" w:hAnsi="Arial" w:cs="Arial"/>
          <w:sz w:val="22"/>
          <w:szCs w:val="24"/>
          <w:lang w:val="en-GB"/>
        </w:rPr>
        <w:t>projects</w:t>
      </w:r>
      <w:proofErr w:type="gramEnd"/>
      <w:r w:rsidR="001C64C0">
        <w:rPr>
          <w:rFonts w:ascii="Arial" w:eastAsia="MS Mincho" w:hAnsi="Arial" w:cs="Arial"/>
          <w:sz w:val="22"/>
          <w:szCs w:val="24"/>
          <w:lang w:val="en-GB"/>
        </w:rPr>
        <w:t xml:space="preserve"> and tenders for external research partners</w:t>
      </w:r>
      <w:r>
        <w:rPr>
          <w:rFonts w:ascii="Arial" w:eastAsia="MS Mincho" w:hAnsi="Arial" w:cs="Arial"/>
          <w:sz w:val="22"/>
          <w:szCs w:val="24"/>
          <w:lang w:val="en-GB"/>
        </w:rPr>
        <w:t>, working with the Head of Research and Practice.</w:t>
      </w:r>
    </w:p>
    <w:p w14:paraId="642089AD" w14:textId="2AA4EEC9" w:rsidR="001C64C0" w:rsidRDefault="001C64C0"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Commission and manage third parties to deliver research and evaluation work, providing quality assurance on projects</w:t>
      </w:r>
      <w:r w:rsidR="006A2E4C">
        <w:rPr>
          <w:rFonts w:ascii="Arial" w:eastAsia="MS Mincho" w:hAnsi="Arial" w:cs="Arial"/>
          <w:sz w:val="22"/>
          <w:szCs w:val="24"/>
          <w:lang w:val="en-GB"/>
        </w:rPr>
        <w:t xml:space="preserve"> and managing project timelines and budgets</w:t>
      </w:r>
      <w:r>
        <w:rPr>
          <w:rFonts w:ascii="Arial" w:eastAsia="MS Mincho" w:hAnsi="Arial" w:cs="Arial"/>
          <w:sz w:val="22"/>
          <w:szCs w:val="24"/>
          <w:lang w:val="en-GB"/>
        </w:rPr>
        <w:t xml:space="preserve"> as required.</w:t>
      </w:r>
    </w:p>
    <w:p w14:paraId="613F4B39" w14:textId="0A174531" w:rsidR="001C64C0" w:rsidRDefault="70EAC3D0" w:rsidP="00E84E15">
      <w:pPr>
        <w:numPr>
          <w:ilvl w:val="0"/>
          <w:numId w:val="12"/>
        </w:numPr>
        <w:spacing w:line="360" w:lineRule="auto"/>
        <w:ind w:left="709"/>
        <w:jc w:val="both"/>
        <w:rPr>
          <w:rFonts w:ascii="Arial" w:eastAsia="MS Mincho" w:hAnsi="Arial" w:cs="Arial"/>
          <w:sz w:val="22"/>
          <w:szCs w:val="22"/>
          <w:lang w:val="en-GB"/>
        </w:rPr>
      </w:pPr>
      <w:r w:rsidRPr="70EAC3D0">
        <w:rPr>
          <w:rFonts w:ascii="Arial" w:eastAsia="MS Mincho" w:hAnsi="Arial" w:cs="Arial"/>
          <w:sz w:val="22"/>
          <w:szCs w:val="22"/>
          <w:lang w:val="en-GB"/>
        </w:rPr>
        <w:t>Deliver specific research projects using a range of quant and qual methodologies, including literature reviews, surveys, interviews, data analysis, deliberative workshops, futures thinking, community listening etc.</w:t>
      </w:r>
    </w:p>
    <w:p w14:paraId="473BB954" w14:textId="6ECF9CC1" w:rsidR="70EAC3D0" w:rsidRDefault="70EAC3D0" w:rsidP="70EAC3D0">
      <w:pPr>
        <w:numPr>
          <w:ilvl w:val="0"/>
          <w:numId w:val="12"/>
        </w:numPr>
        <w:spacing w:line="360" w:lineRule="auto"/>
        <w:ind w:left="709"/>
        <w:jc w:val="both"/>
        <w:rPr>
          <w:sz w:val="22"/>
          <w:szCs w:val="22"/>
          <w:lang w:val="en-GB"/>
        </w:rPr>
      </w:pPr>
      <w:r w:rsidRPr="70EAC3D0">
        <w:rPr>
          <w:rFonts w:ascii="Arial" w:eastAsia="MS Mincho" w:hAnsi="Arial" w:cs="Arial"/>
          <w:sz w:val="22"/>
          <w:szCs w:val="22"/>
          <w:lang w:val="en-GB"/>
        </w:rPr>
        <w:t>Translate the findings into understandable, accessible insights for a range of audiences.</w:t>
      </w:r>
    </w:p>
    <w:p w14:paraId="4902281D" w14:textId="121FA89E" w:rsidR="001C64C0" w:rsidRDefault="001C64C0"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 xml:space="preserve">Develop and maintain organisational standards for impact data collection, </w:t>
      </w:r>
      <w:proofErr w:type="gramStart"/>
      <w:r>
        <w:rPr>
          <w:rFonts w:ascii="Arial" w:eastAsia="MS Mincho" w:hAnsi="Arial" w:cs="Arial"/>
          <w:sz w:val="22"/>
          <w:szCs w:val="24"/>
          <w:lang w:val="en-GB"/>
        </w:rPr>
        <w:t>analysis</w:t>
      </w:r>
      <w:proofErr w:type="gramEnd"/>
      <w:r>
        <w:rPr>
          <w:rFonts w:ascii="Arial" w:eastAsia="MS Mincho" w:hAnsi="Arial" w:cs="Arial"/>
          <w:sz w:val="22"/>
          <w:szCs w:val="24"/>
          <w:lang w:val="en-GB"/>
        </w:rPr>
        <w:t xml:space="preserve"> and reporting.</w:t>
      </w:r>
    </w:p>
    <w:p w14:paraId="639476E2" w14:textId="7B54DA35" w:rsidR="006A2E4C" w:rsidRDefault="70EAC3D0" w:rsidP="00E84E15">
      <w:pPr>
        <w:numPr>
          <w:ilvl w:val="0"/>
          <w:numId w:val="12"/>
        </w:numPr>
        <w:spacing w:line="360" w:lineRule="auto"/>
        <w:ind w:left="709"/>
        <w:jc w:val="both"/>
        <w:rPr>
          <w:rFonts w:ascii="Arial" w:eastAsia="MS Mincho" w:hAnsi="Arial" w:cs="Arial"/>
          <w:sz w:val="22"/>
          <w:szCs w:val="22"/>
          <w:lang w:val="en-GB"/>
        </w:rPr>
      </w:pPr>
      <w:r w:rsidRPr="70EAC3D0">
        <w:rPr>
          <w:rFonts w:ascii="Arial" w:eastAsia="MS Mincho" w:hAnsi="Arial" w:cs="Arial"/>
          <w:sz w:val="22"/>
          <w:szCs w:val="22"/>
          <w:lang w:val="en-GB"/>
        </w:rPr>
        <w:t xml:space="preserve">Manage the production and delivery of final reports, digital </w:t>
      </w:r>
      <w:proofErr w:type="gramStart"/>
      <w:r w:rsidRPr="70EAC3D0">
        <w:rPr>
          <w:rFonts w:ascii="Arial" w:eastAsia="MS Mincho" w:hAnsi="Arial" w:cs="Arial"/>
          <w:sz w:val="22"/>
          <w:szCs w:val="22"/>
          <w:lang w:val="en-GB"/>
        </w:rPr>
        <w:t>content</w:t>
      </w:r>
      <w:proofErr w:type="gramEnd"/>
      <w:r w:rsidRPr="70EAC3D0">
        <w:rPr>
          <w:rFonts w:ascii="Arial" w:eastAsia="MS Mincho" w:hAnsi="Arial" w:cs="Arial"/>
          <w:sz w:val="22"/>
          <w:szCs w:val="22"/>
          <w:lang w:val="en-GB"/>
        </w:rPr>
        <w:t xml:space="preserve"> and publications from the research programme for a range of audiences.</w:t>
      </w:r>
    </w:p>
    <w:p w14:paraId="7E40EB46" w14:textId="77777777" w:rsidR="00E2537A" w:rsidRPr="0074581F" w:rsidRDefault="00E2537A" w:rsidP="00E84E15">
      <w:pPr>
        <w:spacing w:line="360" w:lineRule="auto"/>
        <w:jc w:val="both"/>
        <w:rPr>
          <w:rFonts w:ascii="Arial" w:eastAsia="Calibri" w:hAnsi="Arial" w:cs="Arial"/>
          <w:bCs/>
          <w:sz w:val="22"/>
          <w:szCs w:val="22"/>
          <w:lang w:val="en-GB"/>
        </w:rPr>
      </w:pPr>
    </w:p>
    <w:p w14:paraId="5F77B93D" w14:textId="4272039D" w:rsidR="00D27C77" w:rsidRDefault="00E55F99" w:rsidP="00E84E15">
      <w:pPr>
        <w:spacing w:line="360" w:lineRule="auto"/>
        <w:jc w:val="both"/>
        <w:rPr>
          <w:rFonts w:ascii="Arial" w:eastAsia="MS Mincho" w:hAnsi="Arial" w:cs="Arial"/>
          <w:b/>
          <w:color w:val="FF0000"/>
          <w:sz w:val="22"/>
          <w:szCs w:val="24"/>
          <w:lang w:val="en-GB"/>
        </w:rPr>
      </w:pPr>
      <w:r>
        <w:rPr>
          <w:rFonts w:ascii="Arial" w:eastAsia="MS Mincho" w:hAnsi="Arial" w:cs="Arial"/>
          <w:b/>
          <w:color w:val="FF0000"/>
          <w:sz w:val="22"/>
          <w:szCs w:val="24"/>
          <w:lang w:val="en-GB"/>
        </w:rPr>
        <w:t>Manage our collective impact assessment across Design Council programmes</w:t>
      </w:r>
    </w:p>
    <w:p w14:paraId="2B0172A1"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5EACDDA7" w14:textId="0835C0B3" w:rsidR="006A2E4C" w:rsidRDefault="70EAC3D0" w:rsidP="00E84E15">
      <w:pPr>
        <w:numPr>
          <w:ilvl w:val="0"/>
          <w:numId w:val="12"/>
        </w:numPr>
        <w:spacing w:line="360" w:lineRule="auto"/>
        <w:ind w:left="709"/>
        <w:jc w:val="both"/>
        <w:rPr>
          <w:rFonts w:ascii="Arial" w:eastAsia="MS Mincho" w:hAnsi="Arial" w:cs="Arial"/>
          <w:sz w:val="22"/>
          <w:szCs w:val="22"/>
          <w:lang w:val="en-GB"/>
        </w:rPr>
      </w:pPr>
      <w:r w:rsidRPr="70EAC3D0">
        <w:rPr>
          <w:rFonts w:ascii="Arial" w:eastAsia="MS Mincho" w:hAnsi="Arial" w:cs="Arial"/>
          <w:sz w:val="22"/>
          <w:szCs w:val="22"/>
          <w:lang w:val="en-GB"/>
        </w:rPr>
        <w:t>Develop and maintain the Design Council’s ‘collective impact framework’: identifying a set of metrics and assessment methods to be used to understand the organisation’s impact across its programmes and operations.</w:t>
      </w:r>
    </w:p>
    <w:p w14:paraId="0F0A51DF" w14:textId="2914623A" w:rsidR="00D27C77" w:rsidRPr="0074581F" w:rsidRDefault="004C0510"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 xml:space="preserve">Provide strategic advice to Programme Leads and Heads on how to measure impact on large-scale design </w:t>
      </w:r>
      <w:proofErr w:type="gramStart"/>
      <w:r>
        <w:rPr>
          <w:rFonts w:ascii="Arial" w:eastAsia="MS Mincho" w:hAnsi="Arial" w:cs="Arial"/>
          <w:sz w:val="22"/>
          <w:szCs w:val="24"/>
          <w:lang w:val="en-GB"/>
        </w:rPr>
        <w:t>programmes, and</w:t>
      </w:r>
      <w:proofErr w:type="gramEnd"/>
      <w:r>
        <w:rPr>
          <w:rFonts w:ascii="Arial" w:eastAsia="MS Mincho" w:hAnsi="Arial" w:cs="Arial"/>
          <w:sz w:val="22"/>
          <w:szCs w:val="24"/>
          <w:lang w:val="en-GB"/>
        </w:rPr>
        <w:t xml:space="preserve"> ensure that our design value framework and collective impact framework are used by programme managers across our work.</w:t>
      </w:r>
    </w:p>
    <w:p w14:paraId="10BE2AEC" w14:textId="1141FF40" w:rsidR="00D27C77" w:rsidRPr="00671323" w:rsidRDefault="004C0510"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Lead on synthesising our collective impact data and authoring the impact sections of Design Council’s annual report.</w:t>
      </w:r>
    </w:p>
    <w:p w14:paraId="028CD11D" w14:textId="75F265B8" w:rsidR="00E84E15" w:rsidRDefault="00E84E15" w:rsidP="00E84E15">
      <w:pPr>
        <w:spacing w:line="360" w:lineRule="auto"/>
        <w:jc w:val="both"/>
        <w:rPr>
          <w:rFonts w:ascii="Arial" w:eastAsia="MS Mincho" w:hAnsi="Arial" w:cs="Arial"/>
          <w:b/>
          <w:color w:val="FF0000"/>
          <w:sz w:val="22"/>
          <w:szCs w:val="24"/>
          <w:lang w:val="en-GB"/>
        </w:rPr>
      </w:pPr>
    </w:p>
    <w:p w14:paraId="6F353535" w14:textId="67472BB6" w:rsidR="003B4D53" w:rsidRDefault="003B4D53" w:rsidP="00E84E15">
      <w:pPr>
        <w:spacing w:line="360" w:lineRule="auto"/>
        <w:jc w:val="both"/>
        <w:rPr>
          <w:rFonts w:ascii="Arial" w:eastAsia="MS Mincho" w:hAnsi="Arial" w:cs="Arial"/>
          <w:b/>
          <w:color w:val="FF0000"/>
          <w:sz w:val="22"/>
          <w:szCs w:val="24"/>
          <w:lang w:val="en-GB"/>
        </w:rPr>
      </w:pPr>
    </w:p>
    <w:p w14:paraId="3064CFE4" w14:textId="77777777" w:rsidR="003B4D53" w:rsidRDefault="003B4D53" w:rsidP="00E84E15">
      <w:pPr>
        <w:spacing w:line="360" w:lineRule="auto"/>
        <w:jc w:val="both"/>
        <w:rPr>
          <w:rFonts w:ascii="Arial" w:eastAsia="MS Mincho" w:hAnsi="Arial" w:cs="Arial"/>
          <w:b/>
          <w:color w:val="FF0000"/>
          <w:sz w:val="22"/>
          <w:szCs w:val="24"/>
          <w:lang w:val="en-GB"/>
        </w:rPr>
      </w:pPr>
    </w:p>
    <w:p w14:paraId="6A814CEA" w14:textId="221108D6" w:rsidR="00D27C77" w:rsidRDefault="00D27C77" w:rsidP="00E84E15">
      <w:pPr>
        <w:spacing w:line="360" w:lineRule="auto"/>
        <w:jc w:val="both"/>
        <w:rPr>
          <w:rFonts w:ascii="Arial" w:eastAsia="MS Mincho" w:hAnsi="Arial" w:cs="Arial"/>
          <w:b/>
          <w:color w:val="FF0000"/>
          <w:sz w:val="22"/>
          <w:szCs w:val="24"/>
          <w:lang w:val="en-GB"/>
        </w:rPr>
      </w:pPr>
      <w:r w:rsidRPr="0074581F">
        <w:rPr>
          <w:rFonts w:ascii="Arial" w:eastAsia="MS Mincho" w:hAnsi="Arial" w:cs="Arial"/>
          <w:b/>
          <w:color w:val="FF0000"/>
          <w:sz w:val="22"/>
          <w:szCs w:val="24"/>
          <w:lang w:val="en-GB"/>
        </w:rPr>
        <w:lastRenderedPageBreak/>
        <w:t>Influence</w:t>
      </w:r>
    </w:p>
    <w:p w14:paraId="4BAD4393"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1AEAF19F" w14:textId="1F38313F" w:rsidR="006A2E4C" w:rsidRPr="006A2E4C" w:rsidRDefault="006A2E4C" w:rsidP="00E84E15">
      <w:pPr>
        <w:numPr>
          <w:ilvl w:val="0"/>
          <w:numId w:val="12"/>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 xml:space="preserve">Be actively engaged in external networks, gathering insights and best practice to contribute to </w:t>
      </w:r>
      <w:r>
        <w:rPr>
          <w:rFonts w:ascii="Arial" w:eastAsia="MS Mincho" w:hAnsi="Arial" w:cs="Arial"/>
          <w:sz w:val="22"/>
          <w:szCs w:val="24"/>
          <w:lang w:val="en-GB"/>
        </w:rPr>
        <w:t>our research work</w:t>
      </w:r>
      <w:r w:rsidRPr="0074581F">
        <w:rPr>
          <w:rFonts w:ascii="Arial" w:eastAsia="MS Mincho" w:hAnsi="Arial" w:cs="Arial"/>
          <w:sz w:val="22"/>
          <w:szCs w:val="24"/>
          <w:lang w:val="en-GB"/>
        </w:rPr>
        <w:t xml:space="preserve"> and apply to specific projects</w:t>
      </w:r>
    </w:p>
    <w:p w14:paraId="63FD0174" w14:textId="43D04C99" w:rsidR="00D27C77" w:rsidRPr="0074581F" w:rsidRDefault="00D27C77" w:rsidP="00E84E15">
      <w:pPr>
        <w:numPr>
          <w:ilvl w:val="0"/>
          <w:numId w:val="12"/>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Actively contribute to internal and external forums on design</w:t>
      </w:r>
      <w:r w:rsidR="006A2E4C">
        <w:rPr>
          <w:rFonts w:ascii="Arial" w:eastAsia="MS Mincho" w:hAnsi="Arial" w:cs="Arial"/>
          <w:sz w:val="22"/>
          <w:szCs w:val="24"/>
          <w:lang w:val="en-GB"/>
        </w:rPr>
        <w:t>, research and evaluation</w:t>
      </w:r>
      <w:r w:rsidRPr="0074581F">
        <w:rPr>
          <w:rFonts w:ascii="Arial" w:eastAsia="MS Mincho" w:hAnsi="Arial" w:cs="Arial"/>
          <w:sz w:val="22"/>
          <w:szCs w:val="24"/>
          <w:lang w:val="en-GB"/>
        </w:rPr>
        <w:t xml:space="preserve"> or areas relevant to our programmes of work</w:t>
      </w:r>
    </w:p>
    <w:p w14:paraId="01602CAA" w14:textId="77777777" w:rsidR="00D27C77" w:rsidRPr="0074581F" w:rsidRDefault="00D27C77" w:rsidP="00E84E15">
      <w:pPr>
        <w:spacing w:line="360" w:lineRule="auto"/>
        <w:ind w:left="360"/>
        <w:jc w:val="both"/>
        <w:rPr>
          <w:rFonts w:ascii="Arial" w:eastAsia="MS Mincho" w:hAnsi="Arial" w:cs="Arial"/>
          <w:sz w:val="22"/>
          <w:szCs w:val="24"/>
          <w:lang w:val="en-GB"/>
        </w:rPr>
      </w:pPr>
    </w:p>
    <w:p w14:paraId="1BB1189A" w14:textId="51063338" w:rsidR="004C0510" w:rsidRDefault="00E55834" w:rsidP="00E84E15">
      <w:pPr>
        <w:spacing w:line="360" w:lineRule="auto"/>
        <w:jc w:val="both"/>
        <w:rPr>
          <w:rFonts w:ascii="Arial" w:eastAsia="MS Mincho" w:hAnsi="Arial" w:cs="Arial"/>
          <w:b/>
          <w:color w:val="FF0000"/>
          <w:sz w:val="22"/>
          <w:szCs w:val="24"/>
          <w:lang w:val="en-GB"/>
        </w:rPr>
      </w:pPr>
      <w:r>
        <w:rPr>
          <w:rFonts w:ascii="Arial" w:eastAsia="MS Mincho" w:hAnsi="Arial" w:cs="Arial"/>
          <w:b/>
          <w:color w:val="FF0000"/>
          <w:sz w:val="22"/>
          <w:szCs w:val="24"/>
          <w:lang w:val="en-GB"/>
        </w:rPr>
        <w:t>Support business development and o</w:t>
      </w:r>
      <w:r w:rsidR="00D27C77" w:rsidRPr="0074581F">
        <w:rPr>
          <w:rFonts w:ascii="Arial" w:eastAsia="MS Mincho" w:hAnsi="Arial" w:cs="Arial"/>
          <w:b/>
          <w:color w:val="FF0000"/>
          <w:sz w:val="22"/>
          <w:szCs w:val="24"/>
          <w:lang w:val="en-GB"/>
        </w:rPr>
        <w:t>ther responsibilities</w:t>
      </w:r>
    </w:p>
    <w:p w14:paraId="75E7DCDB"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31CD713A" w14:textId="77777777" w:rsidR="00E55834" w:rsidRPr="00E55834" w:rsidRDefault="00E55834" w:rsidP="00E84E15">
      <w:pPr>
        <w:numPr>
          <w:ilvl w:val="0"/>
          <w:numId w:val="12"/>
        </w:numPr>
        <w:spacing w:after="240" w:line="360" w:lineRule="auto"/>
        <w:ind w:left="709"/>
        <w:contextualSpacing/>
        <w:jc w:val="both"/>
        <w:rPr>
          <w:rFonts w:ascii="Arial" w:eastAsia="MS Mincho" w:hAnsi="Arial" w:cs="Arial"/>
          <w:color w:val="1D1D1C"/>
          <w:sz w:val="22"/>
          <w:szCs w:val="22"/>
          <w:lang w:val="en-GB"/>
        </w:rPr>
      </w:pPr>
      <w:r>
        <w:rPr>
          <w:rFonts w:ascii="Arial" w:eastAsia="MS Mincho" w:hAnsi="Arial" w:cs="Arial"/>
          <w:color w:val="1D1D1C"/>
          <w:sz w:val="22"/>
          <w:szCs w:val="22"/>
          <w:lang w:val="en-GB"/>
        </w:rPr>
        <w:t>Provide strategic input and advice on evaluation and impact frameworks into project bids for clients.</w:t>
      </w:r>
    </w:p>
    <w:p w14:paraId="099B4BC1" w14:textId="12CAB6A3" w:rsidR="00D27C77" w:rsidRPr="0074581F" w:rsidRDefault="006A2E4C" w:rsidP="00E84E15">
      <w:pPr>
        <w:numPr>
          <w:ilvl w:val="0"/>
          <w:numId w:val="12"/>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Act as the organisation’s subject expert on research and evaluation, contributing to learning sessions for colleagues in the organisation.</w:t>
      </w:r>
    </w:p>
    <w:p w14:paraId="25B5D021" w14:textId="4F6CC1D4" w:rsidR="00D27C77" w:rsidRPr="0074581F" w:rsidRDefault="00D27C77" w:rsidP="00E84E15">
      <w:pPr>
        <w:numPr>
          <w:ilvl w:val="0"/>
          <w:numId w:val="12"/>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 xml:space="preserve">Support the </w:t>
      </w:r>
      <w:r w:rsidR="006A2E4C">
        <w:rPr>
          <w:rFonts w:ascii="Arial" w:eastAsia="MS Mincho" w:hAnsi="Arial" w:cs="Arial"/>
          <w:sz w:val="22"/>
          <w:szCs w:val="24"/>
          <w:lang w:val="en-GB"/>
        </w:rPr>
        <w:t>Exec Team, Head and Leads to</w:t>
      </w:r>
      <w:r w:rsidRPr="0074581F">
        <w:rPr>
          <w:rFonts w:ascii="Arial" w:eastAsia="MS Mincho" w:hAnsi="Arial" w:cs="Arial"/>
          <w:sz w:val="22"/>
          <w:szCs w:val="24"/>
          <w:lang w:val="en-GB"/>
        </w:rPr>
        <w:t xml:space="preserve"> develop strategy and new opportunities</w:t>
      </w:r>
    </w:p>
    <w:p w14:paraId="1988F789" w14:textId="081C4EC0" w:rsidR="00D27C77" w:rsidRDefault="00D27C77" w:rsidP="00E84E15">
      <w:pPr>
        <w:numPr>
          <w:ilvl w:val="0"/>
          <w:numId w:val="12"/>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Undertake any other reasonable tasks/duties as required.</w:t>
      </w:r>
    </w:p>
    <w:p w14:paraId="4105D66B" w14:textId="7213F7B3" w:rsidR="00E55834" w:rsidRPr="0074581F" w:rsidRDefault="70EAC3D0" w:rsidP="00E84E15">
      <w:pPr>
        <w:numPr>
          <w:ilvl w:val="0"/>
          <w:numId w:val="12"/>
        </w:numPr>
        <w:spacing w:line="360" w:lineRule="auto"/>
        <w:ind w:left="709"/>
        <w:jc w:val="both"/>
        <w:rPr>
          <w:rFonts w:ascii="Arial" w:eastAsia="MS Mincho" w:hAnsi="Arial" w:cs="Arial"/>
          <w:sz w:val="22"/>
          <w:szCs w:val="22"/>
          <w:lang w:val="en-GB"/>
        </w:rPr>
      </w:pPr>
      <w:commentRangeStart w:id="0"/>
      <w:r w:rsidRPr="70EAC3D0">
        <w:rPr>
          <w:rFonts w:ascii="Arial" w:eastAsia="MS Mincho" w:hAnsi="Arial" w:cs="Arial"/>
          <w:sz w:val="22"/>
          <w:szCs w:val="22"/>
          <w:lang w:val="en-GB"/>
        </w:rPr>
        <w:t>Develop our research and impact practice at Design Council, particularly around evaluating systemic design and systems-change projects,</w:t>
      </w:r>
      <w:commentRangeEnd w:id="0"/>
      <w:r w:rsidR="00E55834">
        <w:rPr>
          <w:rStyle w:val="CommentReference"/>
        </w:rPr>
        <w:commentReference w:id="0"/>
      </w:r>
      <w:r w:rsidRPr="70EAC3D0">
        <w:rPr>
          <w:rFonts w:ascii="Arial" w:eastAsia="MS Mincho" w:hAnsi="Arial" w:cs="Arial"/>
          <w:sz w:val="22"/>
          <w:szCs w:val="22"/>
          <w:lang w:val="en-GB"/>
        </w:rPr>
        <w:t xml:space="preserve"> and our understanding of what works, alongside the Chief Design Officer and Head of Research and Practice.</w:t>
      </w:r>
    </w:p>
    <w:p w14:paraId="368D156B" w14:textId="77777777" w:rsidR="00D27C77" w:rsidRPr="0074581F" w:rsidRDefault="00D27C77" w:rsidP="00E84E15">
      <w:pPr>
        <w:spacing w:line="360" w:lineRule="auto"/>
        <w:ind w:left="360"/>
        <w:jc w:val="both"/>
        <w:rPr>
          <w:rFonts w:ascii="Arial" w:eastAsia="MS Mincho" w:hAnsi="Arial" w:cs="Arial"/>
          <w:b/>
          <w:sz w:val="22"/>
          <w:szCs w:val="24"/>
          <w:lang w:val="en-GB"/>
        </w:rPr>
      </w:pPr>
    </w:p>
    <w:p w14:paraId="5D7B6AC2" w14:textId="5B10C4E1" w:rsidR="00D27C77" w:rsidRDefault="00D27C77" w:rsidP="00E84E15">
      <w:pPr>
        <w:spacing w:line="360" w:lineRule="auto"/>
        <w:jc w:val="both"/>
        <w:rPr>
          <w:rFonts w:ascii="Arial" w:eastAsia="MS Mincho" w:hAnsi="Arial" w:cs="Arial"/>
          <w:b/>
          <w:color w:val="FF0000"/>
          <w:sz w:val="22"/>
          <w:szCs w:val="24"/>
          <w:lang w:val="en-GB"/>
        </w:rPr>
      </w:pPr>
      <w:bookmarkStart w:id="1" w:name="_Hlk20488762"/>
      <w:r w:rsidRPr="000B34B8">
        <w:rPr>
          <w:rFonts w:ascii="Arial" w:eastAsia="MS Mincho" w:hAnsi="Arial" w:cs="Arial"/>
          <w:b/>
          <w:color w:val="FF0000"/>
          <w:sz w:val="22"/>
          <w:szCs w:val="24"/>
          <w:lang w:val="en-GB"/>
        </w:rPr>
        <w:t xml:space="preserve">Corporate </w:t>
      </w:r>
      <w:r w:rsidR="00E2537A">
        <w:rPr>
          <w:rFonts w:ascii="Arial" w:eastAsia="MS Mincho" w:hAnsi="Arial" w:cs="Arial"/>
          <w:b/>
          <w:color w:val="FF0000"/>
          <w:sz w:val="22"/>
          <w:szCs w:val="24"/>
          <w:lang w:val="en-GB"/>
        </w:rPr>
        <w:t>r</w:t>
      </w:r>
      <w:r w:rsidRPr="000B34B8">
        <w:rPr>
          <w:rFonts w:ascii="Arial" w:eastAsia="MS Mincho" w:hAnsi="Arial" w:cs="Arial"/>
          <w:b/>
          <w:color w:val="FF0000"/>
          <w:sz w:val="22"/>
          <w:szCs w:val="24"/>
          <w:lang w:val="en-GB"/>
        </w:rPr>
        <w:t>esponsibilities</w:t>
      </w:r>
    </w:p>
    <w:p w14:paraId="2D5DC761" w14:textId="77777777" w:rsidR="00671323" w:rsidRPr="000B34B8" w:rsidRDefault="00671323" w:rsidP="00E84E15">
      <w:pPr>
        <w:spacing w:line="360" w:lineRule="auto"/>
        <w:jc w:val="both"/>
        <w:rPr>
          <w:rFonts w:ascii="Arial" w:eastAsia="MS Mincho" w:hAnsi="Arial" w:cs="Arial"/>
          <w:b/>
          <w:color w:val="FF0000"/>
          <w:sz w:val="22"/>
          <w:szCs w:val="24"/>
          <w:lang w:val="en-GB"/>
        </w:rPr>
      </w:pPr>
    </w:p>
    <w:p w14:paraId="62BB79DA" w14:textId="25AEBCE8" w:rsidR="00D27C77" w:rsidRPr="0074581F" w:rsidRDefault="00E2537A" w:rsidP="00E84E15">
      <w:pPr>
        <w:numPr>
          <w:ilvl w:val="0"/>
          <w:numId w:val="13"/>
        </w:numPr>
        <w:spacing w:line="360" w:lineRule="auto"/>
        <w:ind w:left="709" w:hanging="357"/>
        <w:jc w:val="both"/>
        <w:rPr>
          <w:rFonts w:ascii="Arial" w:eastAsia="MS Mincho" w:hAnsi="Arial" w:cs="Arial"/>
          <w:sz w:val="22"/>
          <w:szCs w:val="22"/>
          <w:lang w:val="en-GB"/>
        </w:rPr>
      </w:pPr>
      <w:r>
        <w:rPr>
          <w:rFonts w:ascii="Arial" w:eastAsia="MS Mincho" w:hAnsi="Arial" w:cs="Arial"/>
          <w:sz w:val="22"/>
          <w:szCs w:val="22"/>
          <w:lang w:val="en-GB"/>
        </w:rPr>
        <w:t>Proactively</w:t>
      </w:r>
      <w:r w:rsidR="00D27C77" w:rsidRPr="0074581F">
        <w:rPr>
          <w:rFonts w:ascii="Arial" w:eastAsia="MS Mincho" w:hAnsi="Arial" w:cs="Arial"/>
          <w:sz w:val="22"/>
          <w:szCs w:val="22"/>
          <w:lang w:val="en-GB"/>
        </w:rPr>
        <w:t xml:space="preserve"> identif</w:t>
      </w:r>
      <w:r>
        <w:rPr>
          <w:rFonts w:ascii="Arial" w:eastAsia="MS Mincho" w:hAnsi="Arial" w:cs="Arial"/>
          <w:sz w:val="22"/>
          <w:szCs w:val="22"/>
          <w:lang w:val="en-GB"/>
        </w:rPr>
        <w:t xml:space="preserve">y </w:t>
      </w:r>
      <w:r w:rsidR="00D27C77" w:rsidRPr="0074581F">
        <w:rPr>
          <w:rFonts w:ascii="Arial" w:eastAsia="MS Mincho" w:hAnsi="Arial" w:cs="Arial"/>
          <w:sz w:val="22"/>
          <w:szCs w:val="22"/>
          <w:lang w:val="en-GB"/>
        </w:rPr>
        <w:t>and manage</w:t>
      </w:r>
      <w:r>
        <w:rPr>
          <w:rFonts w:ascii="Arial" w:eastAsia="MS Mincho" w:hAnsi="Arial" w:cs="Arial"/>
          <w:sz w:val="22"/>
          <w:szCs w:val="22"/>
          <w:lang w:val="en-GB"/>
        </w:rPr>
        <w:t xml:space="preserve"> </w:t>
      </w:r>
      <w:r w:rsidR="00D27C77" w:rsidRPr="0074581F">
        <w:rPr>
          <w:rFonts w:ascii="Arial" w:eastAsia="MS Mincho" w:hAnsi="Arial" w:cs="Arial"/>
          <w:sz w:val="22"/>
          <w:szCs w:val="22"/>
          <w:lang w:val="en-GB"/>
        </w:rPr>
        <w:t>risks and financial control</w:t>
      </w:r>
      <w:r>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w:t>
      </w:r>
      <w:r>
        <w:rPr>
          <w:rFonts w:ascii="Arial" w:eastAsia="MS Mincho" w:hAnsi="Arial" w:cs="Arial"/>
          <w:sz w:val="22"/>
          <w:szCs w:val="22"/>
          <w:lang w:val="en-GB"/>
        </w:rPr>
        <w:t xml:space="preserve">in relation to the Design Council and </w:t>
      </w:r>
      <w:r w:rsidR="00D27C77" w:rsidRPr="0074581F">
        <w:rPr>
          <w:rFonts w:ascii="Arial" w:eastAsia="MS Mincho" w:hAnsi="Arial" w:cs="Arial"/>
          <w:sz w:val="22"/>
          <w:szCs w:val="22"/>
          <w:lang w:val="en-GB"/>
        </w:rPr>
        <w:t>your specific area of responsibility</w:t>
      </w:r>
    </w:p>
    <w:p w14:paraId="4D3E972E" w14:textId="7A6D7FD0" w:rsidR="00D27C77" w:rsidRPr="0074581F" w:rsidRDefault="00E2537A" w:rsidP="00E84E15">
      <w:pPr>
        <w:numPr>
          <w:ilvl w:val="0"/>
          <w:numId w:val="13"/>
        </w:numPr>
        <w:spacing w:line="360" w:lineRule="auto"/>
        <w:ind w:left="709" w:hanging="357"/>
        <w:jc w:val="both"/>
        <w:rPr>
          <w:rFonts w:ascii="Arial" w:eastAsia="MS Mincho" w:hAnsi="Arial" w:cs="Arial"/>
          <w:sz w:val="22"/>
          <w:szCs w:val="22"/>
          <w:lang w:val="en-GB"/>
        </w:rPr>
      </w:pPr>
      <w:r>
        <w:rPr>
          <w:rFonts w:ascii="Arial" w:eastAsia="MS Mincho" w:hAnsi="Arial" w:cs="Arial"/>
          <w:sz w:val="22"/>
          <w:szCs w:val="22"/>
          <w:lang w:val="en-GB"/>
        </w:rPr>
        <w:t>C</w:t>
      </w:r>
      <w:r w:rsidR="00D27C77" w:rsidRPr="0074581F">
        <w:rPr>
          <w:rFonts w:ascii="Arial" w:eastAsia="MS Mincho" w:hAnsi="Arial" w:cs="Arial"/>
          <w:sz w:val="22"/>
          <w:szCs w:val="22"/>
          <w:lang w:val="en-GB"/>
        </w:rPr>
        <w:t>omply with the Design Council</w:t>
      </w:r>
      <w:r w:rsidR="00F94255">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operational policies and procedures including financial and risk management, project management and evaluation processes, brand guidelines</w:t>
      </w:r>
      <w:r w:rsidR="00D75CD9">
        <w:rPr>
          <w:rFonts w:ascii="Arial" w:eastAsia="MS Mincho" w:hAnsi="Arial" w:cs="Arial"/>
          <w:sz w:val="22"/>
          <w:szCs w:val="22"/>
          <w:lang w:val="en-GB"/>
        </w:rPr>
        <w:t>, GDPR, information security</w:t>
      </w:r>
      <w:r w:rsidR="00D27C77" w:rsidRPr="0074581F">
        <w:rPr>
          <w:rFonts w:ascii="Arial" w:eastAsia="MS Mincho" w:hAnsi="Arial" w:cs="Arial"/>
          <w:sz w:val="22"/>
          <w:szCs w:val="22"/>
          <w:lang w:val="en-GB"/>
        </w:rPr>
        <w:t xml:space="preserve"> and internal health and safety policy</w:t>
      </w:r>
    </w:p>
    <w:bookmarkEnd w:id="1"/>
    <w:p w14:paraId="66B0EA68" w14:textId="77777777" w:rsidR="00D27C77" w:rsidRPr="0074581F" w:rsidRDefault="00D27C77" w:rsidP="00E84E15">
      <w:pPr>
        <w:spacing w:line="360" w:lineRule="auto"/>
        <w:jc w:val="both"/>
        <w:rPr>
          <w:rFonts w:ascii="Arial" w:eastAsia="MS Mincho" w:hAnsi="Arial" w:cs="Arial"/>
          <w:sz w:val="22"/>
          <w:szCs w:val="24"/>
          <w:lang w:val="en-GB"/>
        </w:rPr>
      </w:pPr>
    </w:p>
    <w:p w14:paraId="2C1D84CE" w14:textId="77777777" w:rsidR="00D27C77" w:rsidRPr="0074581F" w:rsidRDefault="00D27C77" w:rsidP="00E84E15">
      <w:pPr>
        <w:spacing w:line="360" w:lineRule="auto"/>
        <w:jc w:val="both"/>
        <w:rPr>
          <w:rFonts w:ascii="Arial" w:eastAsia="MS Mincho" w:hAnsi="Arial" w:cs="Arial"/>
          <w:sz w:val="22"/>
          <w:szCs w:val="22"/>
          <w:lang w:val="en-GB"/>
        </w:rPr>
      </w:pPr>
      <w:r w:rsidRPr="0074581F">
        <w:rPr>
          <w:rFonts w:ascii="Arial" w:eastAsia="MS Mincho" w:hAnsi="Arial" w:cs="Arial"/>
          <w:sz w:val="22"/>
          <w:szCs w:val="22"/>
          <w:lang w:val="en-GB"/>
        </w:rPr>
        <w:t>This role will involve some evening work and travel as required in accordance with the needs of the projects and programmes.</w:t>
      </w:r>
    </w:p>
    <w:p w14:paraId="5CE009B9" w14:textId="13813C5D" w:rsidR="00D27C77" w:rsidRDefault="00D27C77" w:rsidP="00E84E15">
      <w:pPr>
        <w:spacing w:after="160" w:line="259" w:lineRule="auto"/>
        <w:jc w:val="both"/>
        <w:rPr>
          <w:rFonts w:ascii="Arial" w:hAnsi="Arial" w:cs="Arial"/>
          <w:b/>
          <w:color w:val="FF0000"/>
          <w:sz w:val="28"/>
          <w:szCs w:val="28"/>
          <w:lang w:val="en-GB" w:eastAsia="en-GB"/>
        </w:rPr>
      </w:pPr>
    </w:p>
    <w:p w14:paraId="5FF57062" w14:textId="6F3EF111" w:rsidR="00671323" w:rsidRDefault="00671323" w:rsidP="00E84E15">
      <w:pPr>
        <w:spacing w:after="160" w:line="259" w:lineRule="auto"/>
        <w:jc w:val="both"/>
        <w:rPr>
          <w:rFonts w:ascii="Arial" w:hAnsi="Arial" w:cs="Arial"/>
          <w:b/>
          <w:color w:val="FF0000"/>
          <w:sz w:val="28"/>
          <w:szCs w:val="28"/>
          <w:lang w:val="en-GB" w:eastAsia="en-GB"/>
        </w:rPr>
      </w:pPr>
    </w:p>
    <w:p w14:paraId="5CB30779" w14:textId="5B3285E5" w:rsidR="00E84E15" w:rsidRDefault="00E84E15" w:rsidP="00E84E15">
      <w:pPr>
        <w:spacing w:after="160" w:line="259" w:lineRule="auto"/>
        <w:jc w:val="both"/>
        <w:rPr>
          <w:rFonts w:ascii="Arial" w:hAnsi="Arial" w:cs="Arial"/>
          <w:b/>
          <w:color w:val="FF0000"/>
          <w:sz w:val="28"/>
          <w:szCs w:val="28"/>
          <w:lang w:val="en-GB" w:eastAsia="en-GB"/>
        </w:rPr>
      </w:pPr>
    </w:p>
    <w:p w14:paraId="6BFD6CFC" w14:textId="77777777" w:rsidR="00671323" w:rsidRPr="0074581F" w:rsidRDefault="00671323" w:rsidP="00D27C77">
      <w:pPr>
        <w:spacing w:after="160" w:line="259" w:lineRule="auto"/>
        <w:rPr>
          <w:rFonts w:ascii="Arial" w:hAnsi="Arial" w:cs="Arial"/>
          <w:b/>
          <w:color w:val="FF0000"/>
          <w:sz w:val="28"/>
          <w:szCs w:val="28"/>
          <w:lang w:val="en-GB" w:eastAsia="en-GB"/>
        </w:rPr>
      </w:pPr>
    </w:p>
    <w:p w14:paraId="19E1DF9E" w14:textId="01B68D56" w:rsidR="00D27C77" w:rsidRDefault="00D27C77" w:rsidP="00D27C77">
      <w:pPr>
        <w:spacing w:line="360" w:lineRule="auto"/>
        <w:rPr>
          <w:rFonts w:ascii="Arial" w:hAnsi="Arial" w:cs="Arial"/>
          <w:b/>
          <w:color w:val="FF0000"/>
          <w:sz w:val="28"/>
          <w:szCs w:val="28"/>
          <w:lang w:val="en-GB" w:eastAsia="en-GB"/>
        </w:rPr>
      </w:pPr>
      <w:r w:rsidRPr="0074581F">
        <w:rPr>
          <w:rFonts w:ascii="Arial" w:hAnsi="Arial" w:cs="Arial"/>
          <w:b/>
          <w:color w:val="FF0000"/>
          <w:sz w:val="28"/>
          <w:szCs w:val="28"/>
          <w:lang w:val="en-GB" w:eastAsia="en-GB"/>
        </w:rPr>
        <w:lastRenderedPageBreak/>
        <w:t>Does this sound like you?</w:t>
      </w:r>
    </w:p>
    <w:p w14:paraId="5358DF74" w14:textId="77777777" w:rsidR="00671323" w:rsidRPr="0074581F" w:rsidRDefault="00671323" w:rsidP="00D27C77">
      <w:pPr>
        <w:spacing w:line="360" w:lineRule="auto"/>
        <w:rPr>
          <w:rFonts w:ascii="Arial" w:hAnsi="Arial" w:cs="Arial"/>
          <w:b/>
          <w:color w:val="FF0000"/>
          <w:sz w:val="28"/>
          <w:szCs w:val="28"/>
          <w:lang w:val="en-GB" w:eastAsia="en-GB"/>
        </w:rPr>
      </w:pPr>
    </w:p>
    <w:p w14:paraId="094C68F9" w14:textId="77777777" w:rsidR="00D27C77" w:rsidRPr="0074581F" w:rsidRDefault="00D27C77" w:rsidP="00D27C77">
      <w:pPr>
        <w:spacing w:line="360" w:lineRule="auto"/>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Expert Knowledge and Qualifications </w:t>
      </w:r>
    </w:p>
    <w:p w14:paraId="79E8BD9D" w14:textId="53102257" w:rsidR="007F6B4F" w:rsidRPr="00C76CAF" w:rsidRDefault="007F6B4F" w:rsidP="00E84E15">
      <w:pPr>
        <w:numPr>
          <w:ilvl w:val="0"/>
          <w:numId w:val="9"/>
        </w:numPr>
        <w:spacing w:line="360" w:lineRule="auto"/>
        <w:ind w:left="709"/>
        <w:jc w:val="both"/>
        <w:rPr>
          <w:rFonts w:ascii="Arial" w:eastAsia="MS Mincho" w:hAnsi="Arial" w:cs="Arial"/>
          <w:color w:val="000000" w:themeColor="text1"/>
          <w:sz w:val="22"/>
          <w:szCs w:val="22"/>
          <w:lang w:val="en-GB"/>
        </w:rPr>
      </w:pPr>
      <w:bookmarkStart w:id="2" w:name="_Hlk83740760"/>
      <w:r w:rsidRPr="00C76CAF">
        <w:rPr>
          <w:rFonts w:ascii="Arial" w:eastAsia="MS Mincho" w:hAnsi="Arial" w:cs="Arial"/>
          <w:color w:val="000000" w:themeColor="text1"/>
          <w:sz w:val="22"/>
          <w:szCs w:val="22"/>
          <w:lang w:val="en-GB"/>
        </w:rPr>
        <w:t xml:space="preserve">Academic </w:t>
      </w:r>
      <w:r>
        <w:rPr>
          <w:rFonts w:ascii="Arial" w:eastAsia="MS Mincho" w:hAnsi="Arial" w:cs="Arial"/>
          <w:color w:val="000000" w:themeColor="text1"/>
          <w:sz w:val="22"/>
          <w:szCs w:val="22"/>
          <w:lang w:val="en-GB"/>
        </w:rPr>
        <w:t>or</w:t>
      </w:r>
      <w:r w:rsidRPr="00C76CAF">
        <w:rPr>
          <w:rFonts w:ascii="Arial" w:eastAsia="MS Mincho" w:hAnsi="Arial" w:cs="Arial"/>
          <w:color w:val="000000" w:themeColor="text1"/>
          <w:sz w:val="22"/>
          <w:szCs w:val="22"/>
          <w:lang w:val="en-GB"/>
        </w:rPr>
        <w:t xml:space="preserve"> professional qualifications</w:t>
      </w:r>
      <w:r>
        <w:rPr>
          <w:rFonts w:ascii="Arial" w:eastAsia="MS Mincho" w:hAnsi="Arial" w:cs="Arial"/>
          <w:color w:val="000000" w:themeColor="text1"/>
          <w:sz w:val="22"/>
          <w:szCs w:val="22"/>
          <w:lang w:val="en-GB"/>
        </w:rPr>
        <w:t xml:space="preserve"> in </w:t>
      </w:r>
      <w:r w:rsidR="004C0510">
        <w:rPr>
          <w:rFonts w:ascii="Arial" w:eastAsia="MS Mincho" w:hAnsi="Arial" w:cs="Arial"/>
          <w:color w:val="000000" w:themeColor="text1"/>
          <w:sz w:val="22"/>
          <w:szCs w:val="22"/>
          <w:lang w:val="en-GB"/>
        </w:rPr>
        <w:t>a relevant</w:t>
      </w:r>
      <w:r w:rsidRPr="00C76CAF">
        <w:rPr>
          <w:rFonts w:ascii="Arial" w:eastAsia="MS Mincho" w:hAnsi="Arial" w:cs="Arial"/>
          <w:color w:val="000000" w:themeColor="text1"/>
          <w:sz w:val="22"/>
          <w:szCs w:val="22"/>
          <w:lang w:val="en-GB"/>
        </w:rPr>
        <w:t xml:space="preserve"> discipline, or equivalent experience</w:t>
      </w:r>
      <w:r w:rsidR="004C0510">
        <w:rPr>
          <w:rFonts w:ascii="Arial" w:eastAsia="MS Mincho" w:hAnsi="Arial" w:cs="Arial"/>
          <w:color w:val="000000" w:themeColor="text1"/>
          <w:sz w:val="22"/>
          <w:szCs w:val="22"/>
          <w:lang w:val="en-GB"/>
        </w:rPr>
        <w:t>.</w:t>
      </w:r>
    </w:p>
    <w:bookmarkEnd w:id="2"/>
    <w:p w14:paraId="375F7851" w14:textId="214A5457" w:rsidR="00D27C77" w:rsidRDefault="70EAC3D0" w:rsidP="00E84E15">
      <w:pPr>
        <w:numPr>
          <w:ilvl w:val="0"/>
          <w:numId w:val="10"/>
        </w:numPr>
        <w:spacing w:line="360" w:lineRule="auto"/>
        <w:contextualSpacing/>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 xml:space="preserve">Demonstrable understanding of quantitative and qualitative research; evaluation methodologies and models; and experience of designing, </w:t>
      </w:r>
      <w:proofErr w:type="gramStart"/>
      <w:r w:rsidRPr="70EAC3D0">
        <w:rPr>
          <w:rFonts w:ascii="Arial" w:eastAsia="MS Mincho" w:hAnsi="Arial" w:cs="Arial"/>
          <w:color w:val="000000" w:themeColor="text1"/>
          <w:sz w:val="22"/>
          <w:szCs w:val="22"/>
          <w:lang w:val="en-GB"/>
        </w:rPr>
        <w:t>implementing</w:t>
      </w:r>
      <w:proofErr w:type="gramEnd"/>
      <w:r w:rsidRPr="70EAC3D0">
        <w:rPr>
          <w:rFonts w:ascii="Arial" w:eastAsia="MS Mincho" w:hAnsi="Arial" w:cs="Arial"/>
          <w:color w:val="000000" w:themeColor="text1"/>
          <w:sz w:val="22"/>
          <w:szCs w:val="22"/>
          <w:lang w:val="en-GB"/>
        </w:rPr>
        <w:t xml:space="preserve"> and delivering research projects.</w:t>
      </w:r>
    </w:p>
    <w:p w14:paraId="64977CC3"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p>
    <w:p w14:paraId="229A2DAB"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Experience </w:t>
      </w:r>
    </w:p>
    <w:p w14:paraId="2ADC694A" w14:textId="44113603" w:rsidR="00E2537A" w:rsidRPr="0074581F" w:rsidRDefault="70EAC3D0" w:rsidP="00E84E15">
      <w:pPr>
        <w:numPr>
          <w:ilvl w:val="0"/>
          <w:numId w:val="10"/>
        </w:numPr>
        <w:spacing w:line="360" w:lineRule="auto"/>
        <w:contextualSpacing/>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Extensive experience of managing programmes of evaluation and research projects using a range of methodologies, and of working with advisory groups and peer-review processes.</w:t>
      </w:r>
    </w:p>
    <w:p w14:paraId="7602518A" w14:textId="397C229A" w:rsidR="70EAC3D0" w:rsidRDefault="70EAC3D0" w:rsidP="70EAC3D0">
      <w:pPr>
        <w:numPr>
          <w:ilvl w:val="0"/>
          <w:numId w:val="10"/>
        </w:numPr>
        <w:spacing w:line="360" w:lineRule="auto"/>
        <w:contextualSpacing/>
        <w:jc w:val="both"/>
        <w:rPr>
          <w:color w:val="000000" w:themeColor="text1"/>
          <w:sz w:val="22"/>
          <w:szCs w:val="22"/>
          <w:lang w:val="en-GB"/>
        </w:rPr>
      </w:pPr>
      <w:r w:rsidRPr="70EAC3D0">
        <w:rPr>
          <w:rFonts w:ascii="Arial" w:eastAsia="MS Mincho" w:hAnsi="Arial" w:cs="Arial"/>
          <w:color w:val="000000" w:themeColor="text1"/>
          <w:sz w:val="22"/>
          <w:szCs w:val="22"/>
          <w:lang w:val="en-GB"/>
        </w:rPr>
        <w:t>Extensive experience of delivering research and evaluation projects using a range of quantitative and qualitative methodologies.</w:t>
      </w:r>
    </w:p>
    <w:p w14:paraId="0CC500A8" w14:textId="5DC8059A" w:rsidR="00B808D4" w:rsidRPr="00B808D4" w:rsidRDefault="70EAC3D0" w:rsidP="00E84E15">
      <w:pPr>
        <w:numPr>
          <w:ilvl w:val="0"/>
          <w:numId w:val="10"/>
        </w:numPr>
        <w:spacing w:line="360" w:lineRule="auto"/>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 xml:space="preserve">Excellent knowledge and application of research design and of maintaining data quality standards and research ethics within a project or </w:t>
      </w:r>
      <w:proofErr w:type="gramStart"/>
      <w:r w:rsidRPr="70EAC3D0">
        <w:rPr>
          <w:rFonts w:ascii="Arial" w:eastAsia="MS Mincho" w:hAnsi="Arial" w:cs="Arial"/>
          <w:color w:val="000000" w:themeColor="text1"/>
          <w:sz w:val="22"/>
          <w:szCs w:val="22"/>
          <w:lang w:val="en-GB"/>
        </w:rPr>
        <w:t>organisation, and</w:t>
      </w:r>
      <w:proofErr w:type="gramEnd"/>
      <w:r w:rsidRPr="70EAC3D0">
        <w:rPr>
          <w:rFonts w:ascii="Arial" w:eastAsia="MS Mincho" w:hAnsi="Arial" w:cs="Arial"/>
          <w:color w:val="000000" w:themeColor="text1"/>
          <w:sz w:val="22"/>
          <w:szCs w:val="22"/>
          <w:lang w:val="en-GB"/>
        </w:rPr>
        <w:t xml:space="preserve"> adhering to best practice with regards to these.</w:t>
      </w:r>
    </w:p>
    <w:p w14:paraId="24733344" w14:textId="76F91D9E" w:rsidR="00B808D4" w:rsidRDefault="70EAC3D0" w:rsidP="00E84E15">
      <w:pPr>
        <w:numPr>
          <w:ilvl w:val="0"/>
          <w:numId w:val="10"/>
        </w:numPr>
        <w:spacing w:line="360" w:lineRule="auto"/>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Proven ability to develop impactful public-facing reports, creating compelling narratives which are supported by rigorous evidence for different audiences.</w:t>
      </w:r>
    </w:p>
    <w:p w14:paraId="0CE79E8E" w14:textId="10D1FDD5" w:rsidR="00D27C77" w:rsidRPr="0074581F" w:rsidRDefault="00797126" w:rsidP="00E84E15">
      <w:pPr>
        <w:numPr>
          <w:ilvl w:val="0"/>
          <w:numId w:val="10"/>
        </w:numPr>
        <w:spacing w:after="240" w:line="360" w:lineRule="auto"/>
        <w:contextualSpacing/>
        <w:jc w:val="both"/>
        <w:rPr>
          <w:rFonts w:cs="Arial"/>
          <w:color w:val="000000" w:themeColor="text1"/>
          <w:sz w:val="24"/>
          <w:szCs w:val="22"/>
          <w:lang w:val="en-GB" w:eastAsia="en-GB"/>
        </w:rPr>
      </w:pPr>
      <w:r>
        <w:rPr>
          <w:rFonts w:ascii="Arial" w:eastAsia="MS Mincho" w:hAnsi="Arial" w:cs="Arial"/>
          <w:color w:val="000000" w:themeColor="text1"/>
          <w:sz w:val="22"/>
          <w:szCs w:val="22"/>
          <w:lang w:val="en-GB"/>
        </w:rPr>
        <w:t xml:space="preserve">Experience of </w:t>
      </w:r>
      <w:r w:rsidR="00B808D4">
        <w:rPr>
          <w:rFonts w:ascii="Arial" w:eastAsia="MS Mincho" w:hAnsi="Arial" w:cs="Arial"/>
          <w:color w:val="000000" w:themeColor="text1"/>
          <w:sz w:val="22"/>
          <w:szCs w:val="22"/>
          <w:lang w:val="en-GB"/>
        </w:rPr>
        <w:t>contributing to bids for clients and providing evaluation support on design and social innovation programmes, or similar.</w:t>
      </w:r>
      <w:r w:rsidR="00D27C77" w:rsidRPr="0074581F">
        <w:rPr>
          <w:rFonts w:ascii="Arial" w:eastAsia="MS Mincho" w:hAnsi="Arial" w:cs="Arial"/>
          <w:color w:val="000000" w:themeColor="text1"/>
          <w:sz w:val="22"/>
          <w:szCs w:val="22"/>
          <w:lang w:val="en-GB"/>
        </w:rPr>
        <w:t xml:space="preserve"> </w:t>
      </w:r>
    </w:p>
    <w:p w14:paraId="2CBA6975" w14:textId="3ABB1C5E" w:rsidR="00D27C77" w:rsidRPr="0074581F" w:rsidRDefault="70EAC3D0" w:rsidP="00E84E15">
      <w:pPr>
        <w:numPr>
          <w:ilvl w:val="0"/>
          <w:numId w:val="10"/>
        </w:numPr>
        <w:spacing w:after="240" w:line="360" w:lineRule="auto"/>
        <w:contextualSpacing/>
        <w:jc w:val="both"/>
        <w:rPr>
          <w:rFonts w:cs="Arial"/>
          <w:color w:val="000000" w:themeColor="text1"/>
          <w:sz w:val="24"/>
          <w:szCs w:val="24"/>
          <w:lang w:val="en-GB" w:eastAsia="en-GB"/>
        </w:rPr>
      </w:pPr>
      <w:r w:rsidRPr="70EAC3D0">
        <w:rPr>
          <w:rFonts w:ascii="Arial" w:eastAsia="MS Mincho" w:hAnsi="Arial" w:cs="Arial"/>
          <w:color w:val="000000" w:themeColor="text1"/>
          <w:sz w:val="22"/>
          <w:szCs w:val="22"/>
          <w:lang w:val="en-GB"/>
        </w:rPr>
        <w:t>Experience of managing budgets and teams, including supporting others to define robust research questions and approaches that consider both technical and practical needs.</w:t>
      </w:r>
    </w:p>
    <w:p w14:paraId="066C6601"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p>
    <w:p w14:paraId="0791E632"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Skills</w:t>
      </w:r>
    </w:p>
    <w:p w14:paraId="53019BEB" w14:textId="750537E9" w:rsidR="00B808D4" w:rsidRDefault="00B808D4" w:rsidP="00E84E15">
      <w:pPr>
        <w:numPr>
          <w:ilvl w:val="0"/>
          <w:numId w:val="9"/>
        </w:numPr>
        <w:spacing w:line="360" w:lineRule="auto"/>
        <w:ind w:left="709"/>
        <w:contextualSpacing/>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Excellent numerical and analytical skills, with proven ability and experience of using these to analyse data</w:t>
      </w:r>
      <w:r w:rsidR="0062520D">
        <w:rPr>
          <w:rFonts w:ascii="Arial" w:eastAsia="MS Mincho" w:hAnsi="Arial" w:cs="Arial"/>
          <w:color w:val="000000" w:themeColor="text1"/>
          <w:sz w:val="22"/>
          <w:szCs w:val="22"/>
          <w:lang w:val="en-GB"/>
        </w:rPr>
        <w:t>.</w:t>
      </w:r>
    </w:p>
    <w:p w14:paraId="4BEB0596" w14:textId="5A2AE2D2" w:rsidR="00B808D4" w:rsidRPr="0062520D" w:rsidRDefault="70EAC3D0" w:rsidP="00E84E15">
      <w:pPr>
        <w:numPr>
          <w:ilvl w:val="0"/>
          <w:numId w:val="9"/>
        </w:numPr>
        <w:spacing w:line="360" w:lineRule="auto"/>
        <w:ind w:left="709"/>
        <w:contextualSpacing/>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Excellent qualitative and quantitative research skills, with demonstrable experience of using a range of methodologies and approaches to keeping on top of best practice.</w:t>
      </w:r>
    </w:p>
    <w:p w14:paraId="0338B7A0" w14:textId="3D17F03B" w:rsidR="00D27C77" w:rsidRPr="0074581F" w:rsidRDefault="70EAC3D0" w:rsidP="00E84E15">
      <w:pPr>
        <w:numPr>
          <w:ilvl w:val="0"/>
          <w:numId w:val="9"/>
        </w:numPr>
        <w:spacing w:line="360" w:lineRule="auto"/>
        <w:ind w:left="709"/>
        <w:contextualSpacing/>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 xml:space="preserve">Excellent communication skills both written and verbal, with a demonstrable ability at being able to present insights in an engaging, </w:t>
      </w:r>
      <w:proofErr w:type="gramStart"/>
      <w:r w:rsidRPr="70EAC3D0">
        <w:rPr>
          <w:rFonts w:ascii="Arial" w:eastAsia="MS Mincho" w:hAnsi="Arial" w:cs="Arial"/>
          <w:color w:val="000000" w:themeColor="text1"/>
          <w:sz w:val="22"/>
          <w:szCs w:val="22"/>
          <w:lang w:val="en-GB"/>
        </w:rPr>
        <w:t>accessible</w:t>
      </w:r>
      <w:proofErr w:type="gramEnd"/>
      <w:r w:rsidRPr="70EAC3D0">
        <w:rPr>
          <w:rFonts w:ascii="Arial" w:eastAsia="MS Mincho" w:hAnsi="Arial" w:cs="Arial"/>
          <w:color w:val="000000" w:themeColor="text1"/>
          <w:sz w:val="22"/>
          <w:szCs w:val="22"/>
          <w:lang w:val="en-GB"/>
        </w:rPr>
        <w:t xml:space="preserve"> and understandable way.</w:t>
      </w:r>
    </w:p>
    <w:p w14:paraId="31E93617" w14:textId="5F29DA28" w:rsidR="00D27C77" w:rsidRPr="0074581F" w:rsidRDefault="00D27C77" w:rsidP="00E84E15">
      <w:pPr>
        <w:numPr>
          <w:ilvl w:val="0"/>
          <w:numId w:val="9"/>
        </w:numPr>
        <w:spacing w:line="360" w:lineRule="auto"/>
        <w:ind w:left="709"/>
        <w:contextualSpacing/>
        <w:jc w:val="both"/>
        <w:rPr>
          <w:rFonts w:ascii="Arial" w:eastAsia="MS Mincho" w:hAnsi="Arial" w:cs="Arial"/>
          <w:color w:val="000000" w:themeColor="text1"/>
          <w:sz w:val="22"/>
          <w:szCs w:val="22"/>
          <w:lang w:val="en-GB"/>
        </w:rPr>
      </w:pPr>
      <w:r w:rsidRPr="0074581F">
        <w:rPr>
          <w:rFonts w:ascii="Arial" w:eastAsia="MS Mincho" w:hAnsi="Arial" w:cs="Arial"/>
          <w:color w:val="000000" w:themeColor="text1"/>
          <w:sz w:val="22"/>
          <w:szCs w:val="22"/>
          <w:lang w:val="en-GB"/>
        </w:rPr>
        <w:lastRenderedPageBreak/>
        <w:t xml:space="preserve">Confident presentation </w:t>
      </w:r>
      <w:r w:rsidR="00A70D59">
        <w:rPr>
          <w:rFonts w:ascii="Arial" w:eastAsia="MS Mincho" w:hAnsi="Arial" w:cs="Arial"/>
          <w:color w:val="000000" w:themeColor="text1"/>
          <w:sz w:val="22"/>
          <w:szCs w:val="22"/>
          <w:lang w:val="en-GB"/>
        </w:rPr>
        <w:t xml:space="preserve">and facilitation </w:t>
      </w:r>
      <w:r w:rsidRPr="0074581F">
        <w:rPr>
          <w:rFonts w:ascii="Arial" w:eastAsia="MS Mincho" w:hAnsi="Arial" w:cs="Arial"/>
          <w:color w:val="000000" w:themeColor="text1"/>
          <w:sz w:val="22"/>
          <w:szCs w:val="22"/>
          <w:lang w:val="en-GB"/>
        </w:rPr>
        <w:t xml:space="preserve">skills including presentation skills to non-technical external audiences </w:t>
      </w:r>
    </w:p>
    <w:p w14:paraId="5ACCD657" w14:textId="3927CA83" w:rsidR="00D27C77" w:rsidRPr="0074581F" w:rsidRDefault="70EAC3D0" w:rsidP="00E84E15">
      <w:pPr>
        <w:numPr>
          <w:ilvl w:val="0"/>
          <w:numId w:val="9"/>
        </w:numPr>
        <w:spacing w:line="360" w:lineRule="auto"/>
        <w:ind w:left="709"/>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 xml:space="preserve">Strong influencing skills and ability to raise the profile of the Design Council including through writing blogs and thought pieces </w:t>
      </w:r>
    </w:p>
    <w:p w14:paraId="7B7C3366" w14:textId="77777777" w:rsidR="00D27C77" w:rsidRPr="0074581F" w:rsidRDefault="00D27C77" w:rsidP="00E84E15">
      <w:pPr>
        <w:numPr>
          <w:ilvl w:val="0"/>
          <w:numId w:val="9"/>
        </w:numPr>
        <w:spacing w:line="360" w:lineRule="auto"/>
        <w:ind w:left="709"/>
        <w:jc w:val="both"/>
        <w:rPr>
          <w:rFonts w:ascii="Arial" w:eastAsia="MS Mincho" w:hAnsi="Arial" w:cs="Arial"/>
          <w:color w:val="000000" w:themeColor="text1"/>
          <w:sz w:val="22"/>
          <w:szCs w:val="22"/>
          <w:lang w:val="en-GB"/>
        </w:rPr>
      </w:pPr>
      <w:bookmarkStart w:id="3" w:name="_Hlk83741712"/>
      <w:r w:rsidRPr="0074581F">
        <w:rPr>
          <w:rFonts w:ascii="Arial" w:eastAsia="MS Mincho" w:hAnsi="Arial" w:cs="Arial"/>
          <w:color w:val="000000" w:themeColor="text1"/>
          <w:sz w:val="22"/>
          <w:szCs w:val="22"/>
          <w:lang w:val="en-GB"/>
        </w:rPr>
        <w:t xml:space="preserve">Ability to work collaboratively - building creative consensus, and consulting and involving others internally and externally </w:t>
      </w:r>
    </w:p>
    <w:p w14:paraId="66CCD55A" w14:textId="3BD0F430" w:rsidR="00D27C77" w:rsidRDefault="00D27C77" w:rsidP="00E84E15">
      <w:pPr>
        <w:numPr>
          <w:ilvl w:val="0"/>
          <w:numId w:val="9"/>
        </w:numPr>
        <w:spacing w:line="360" w:lineRule="auto"/>
        <w:ind w:left="709"/>
        <w:jc w:val="both"/>
        <w:rPr>
          <w:rFonts w:ascii="Arial" w:eastAsia="MS Mincho" w:hAnsi="Arial" w:cs="Arial"/>
          <w:color w:val="000000" w:themeColor="text1"/>
          <w:sz w:val="22"/>
          <w:szCs w:val="22"/>
          <w:lang w:val="en-GB"/>
        </w:rPr>
      </w:pPr>
      <w:bookmarkStart w:id="4" w:name="_Hlk83742194"/>
      <w:bookmarkEnd w:id="3"/>
      <w:r w:rsidRPr="0074581F">
        <w:rPr>
          <w:rFonts w:ascii="Arial" w:eastAsia="MS Mincho" w:hAnsi="Arial" w:cs="Arial"/>
          <w:color w:val="000000" w:themeColor="text1"/>
          <w:sz w:val="22"/>
          <w:szCs w:val="22"/>
          <w:lang w:val="en-GB"/>
        </w:rPr>
        <w:t xml:space="preserve">Good IT skills, an advanced user of all Microsoft Platforms and other applications used by </w:t>
      </w:r>
      <w:r w:rsidR="00F94255">
        <w:rPr>
          <w:rFonts w:ascii="Arial" w:eastAsia="MS Mincho" w:hAnsi="Arial" w:cs="Arial"/>
          <w:color w:val="000000" w:themeColor="text1"/>
          <w:sz w:val="22"/>
          <w:szCs w:val="22"/>
          <w:lang w:val="en-GB"/>
        </w:rPr>
        <w:t xml:space="preserve">the </w:t>
      </w:r>
      <w:r w:rsidRPr="0074581F">
        <w:rPr>
          <w:rFonts w:ascii="Arial" w:eastAsia="MS Mincho" w:hAnsi="Arial" w:cs="Arial"/>
          <w:color w:val="000000" w:themeColor="text1"/>
          <w:sz w:val="22"/>
          <w:szCs w:val="22"/>
          <w:lang w:val="en-GB"/>
        </w:rPr>
        <w:t xml:space="preserve">Design Council with the ability to train others. </w:t>
      </w:r>
    </w:p>
    <w:p w14:paraId="361C4135" w14:textId="2F3B654B" w:rsidR="000557CA" w:rsidRPr="0074581F" w:rsidRDefault="70EAC3D0" w:rsidP="000557CA">
      <w:pPr>
        <w:numPr>
          <w:ilvl w:val="0"/>
          <w:numId w:val="9"/>
        </w:numPr>
        <w:spacing w:line="360" w:lineRule="auto"/>
        <w:ind w:left="709"/>
        <w:jc w:val="both"/>
        <w:rPr>
          <w:rFonts w:ascii="Arial" w:eastAsia="MS Mincho" w:hAnsi="Arial" w:cs="Arial"/>
          <w:color w:val="000000" w:themeColor="text1"/>
          <w:sz w:val="22"/>
          <w:szCs w:val="22"/>
          <w:lang w:val="en-GB"/>
        </w:rPr>
      </w:pPr>
      <w:r w:rsidRPr="70EAC3D0">
        <w:rPr>
          <w:rFonts w:ascii="Arial" w:eastAsia="MS Mincho" w:hAnsi="Arial" w:cs="Arial"/>
          <w:color w:val="000000" w:themeColor="text1"/>
          <w:sz w:val="22"/>
          <w:szCs w:val="22"/>
          <w:lang w:val="en-GB"/>
        </w:rPr>
        <w:t>Knowledge and understanding of research software such as SPSS and NVIVO or similar preferred but not essential.</w:t>
      </w:r>
    </w:p>
    <w:p w14:paraId="18C9040F" w14:textId="1DECCB0E" w:rsidR="000557CA" w:rsidRPr="0074581F" w:rsidRDefault="70EAC3D0" w:rsidP="70EAC3D0">
      <w:pPr>
        <w:numPr>
          <w:ilvl w:val="0"/>
          <w:numId w:val="9"/>
        </w:numPr>
        <w:spacing w:line="360" w:lineRule="auto"/>
        <w:ind w:left="709"/>
        <w:jc w:val="both"/>
        <w:rPr>
          <w:color w:val="000000" w:themeColor="text1"/>
          <w:sz w:val="22"/>
          <w:szCs w:val="22"/>
          <w:lang w:val="en-GB"/>
        </w:rPr>
      </w:pPr>
      <w:r w:rsidRPr="70EAC3D0">
        <w:rPr>
          <w:rFonts w:ascii="Arial" w:eastAsia="MS Mincho" w:hAnsi="Arial" w:cs="Arial"/>
          <w:color w:val="000000" w:themeColor="text1"/>
          <w:sz w:val="22"/>
          <w:szCs w:val="22"/>
          <w:lang w:val="en-GB"/>
        </w:rPr>
        <w:t>Be committed to championing our organisational values through their work: inspiring possibility, boundless curiosity, and powerful together.</w:t>
      </w:r>
    </w:p>
    <w:p w14:paraId="61625CE0" w14:textId="0E0C9350" w:rsidR="000557CA" w:rsidRPr="0074581F" w:rsidRDefault="000557CA" w:rsidP="70EAC3D0">
      <w:pPr>
        <w:spacing w:line="360" w:lineRule="auto"/>
        <w:jc w:val="both"/>
        <w:rPr>
          <w:rFonts w:ascii="Arial" w:eastAsia="Arial" w:hAnsi="Arial" w:cs="Arial"/>
          <w:b/>
          <w:bCs/>
          <w:sz w:val="22"/>
          <w:szCs w:val="22"/>
          <w:lang w:val="en-GB"/>
        </w:rPr>
      </w:pPr>
    </w:p>
    <w:p w14:paraId="3C4663C9" w14:textId="1E9AC165" w:rsidR="000557CA" w:rsidRPr="0074581F" w:rsidRDefault="70EAC3D0" w:rsidP="70EAC3D0">
      <w:pPr>
        <w:spacing w:line="360" w:lineRule="auto"/>
        <w:jc w:val="both"/>
      </w:pPr>
      <w:r w:rsidRPr="70EAC3D0">
        <w:rPr>
          <w:rFonts w:ascii="Arial" w:eastAsia="Arial" w:hAnsi="Arial" w:cs="Arial"/>
          <w:b/>
          <w:bCs/>
          <w:sz w:val="22"/>
          <w:szCs w:val="22"/>
          <w:lang w:val="en-GB"/>
        </w:rPr>
        <w:t>Behaviours</w:t>
      </w:r>
    </w:p>
    <w:p w14:paraId="53EDD061" w14:textId="2F3D8EAB" w:rsidR="000557CA" w:rsidRPr="0074581F" w:rsidRDefault="70EAC3D0" w:rsidP="70EAC3D0">
      <w:pPr>
        <w:spacing w:line="360" w:lineRule="auto"/>
        <w:jc w:val="both"/>
      </w:pPr>
      <w:r w:rsidRPr="70EAC3D0">
        <w:rPr>
          <w:rFonts w:ascii="Arial" w:eastAsia="Arial" w:hAnsi="Arial" w:cs="Arial"/>
          <w:sz w:val="22"/>
          <w:szCs w:val="22"/>
          <w:lang w:val="en-GB"/>
        </w:rPr>
        <w:t xml:space="preserve"> </w:t>
      </w:r>
    </w:p>
    <w:p w14:paraId="4278F020" w14:textId="2D8EC924" w:rsidR="000557CA" w:rsidRPr="0074581F" w:rsidRDefault="70EAC3D0" w:rsidP="70EAC3D0">
      <w:pPr>
        <w:pStyle w:val="ListParagraph"/>
        <w:numPr>
          <w:ilvl w:val="0"/>
          <w:numId w:val="2"/>
        </w:numPr>
        <w:spacing w:line="360" w:lineRule="auto"/>
        <w:jc w:val="both"/>
        <w:rPr>
          <w:rFonts w:asciiTheme="minorHAnsi" w:eastAsiaTheme="minorEastAsia" w:hAnsiTheme="minorHAnsi" w:cstheme="minorBidi"/>
          <w:b/>
          <w:bCs/>
          <w:sz w:val="22"/>
          <w:szCs w:val="22"/>
          <w:lang w:val="en-GB"/>
        </w:rPr>
      </w:pPr>
      <w:r w:rsidRPr="70EAC3D0">
        <w:rPr>
          <w:rFonts w:ascii="Arial" w:eastAsia="Arial" w:hAnsi="Arial" w:cs="Arial"/>
          <w:b/>
          <w:bCs/>
          <w:sz w:val="22"/>
          <w:szCs w:val="22"/>
          <w:lang w:val="en-GB"/>
        </w:rPr>
        <w:t>Boundless Curiosity.</w:t>
      </w:r>
      <w:r w:rsidRPr="70EAC3D0">
        <w:rPr>
          <w:rFonts w:ascii="Arial" w:eastAsia="Arial" w:hAnsi="Arial" w:cs="Arial"/>
          <w:sz w:val="22"/>
          <w:szCs w:val="22"/>
          <w:lang w:val="en-GB"/>
        </w:rPr>
        <w:t xml:space="preserve"> Curious about relevant research and trends within the design environment. </w:t>
      </w:r>
    </w:p>
    <w:p w14:paraId="5A1A35CF" w14:textId="55DF5047" w:rsidR="000557CA" w:rsidRPr="0074581F" w:rsidRDefault="000557CA" w:rsidP="70EAC3D0">
      <w:pPr>
        <w:spacing w:line="360" w:lineRule="auto"/>
        <w:jc w:val="both"/>
        <w:rPr>
          <w:lang w:val="en-GB"/>
        </w:rPr>
      </w:pPr>
    </w:p>
    <w:p w14:paraId="03BA96B8" w14:textId="6B58A96E" w:rsidR="000557CA" w:rsidRPr="0074581F" w:rsidRDefault="70EAC3D0" w:rsidP="70EAC3D0">
      <w:pPr>
        <w:pStyle w:val="ListParagraph"/>
        <w:numPr>
          <w:ilvl w:val="0"/>
          <w:numId w:val="2"/>
        </w:numPr>
        <w:spacing w:line="360" w:lineRule="auto"/>
        <w:jc w:val="both"/>
        <w:rPr>
          <w:rFonts w:asciiTheme="minorHAnsi" w:eastAsiaTheme="minorEastAsia" w:hAnsiTheme="minorHAnsi" w:cstheme="minorBidi"/>
          <w:b/>
          <w:bCs/>
          <w:sz w:val="22"/>
          <w:szCs w:val="22"/>
          <w:lang w:val="en-GB"/>
        </w:rPr>
      </w:pPr>
      <w:r w:rsidRPr="70EAC3D0">
        <w:rPr>
          <w:rFonts w:ascii="Arial" w:eastAsia="Arial" w:hAnsi="Arial" w:cs="Arial"/>
          <w:b/>
          <w:bCs/>
          <w:sz w:val="22"/>
          <w:szCs w:val="22"/>
          <w:lang w:val="en-GB"/>
        </w:rPr>
        <w:t>Inspire Possibility.</w:t>
      </w:r>
      <w:r w:rsidRPr="70EAC3D0">
        <w:rPr>
          <w:rFonts w:ascii="Arial" w:eastAsia="Arial" w:hAnsi="Arial" w:cs="Arial"/>
          <w:sz w:val="22"/>
          <w:szCs w:val="22"/>
          <w:lang w:val="en-GB"/>
        </w:rPr>
        <w:t xml:space="preserve"> Passionate about creating change through research and impact that enables design to have positive impact on people and planet.</w:t>
      </w:r>
    </w:p>
    <w:p w14:paraId="7DED3626" w14:textId="5787AFAA" w:rsidR="000557CA" w:rsidRPr="0074581F" w:rsidRDefault="000557CA" w:rsidP="70EAC3D0">
      <w:pPr>
        <w:spacing w:line="360" w:lineRule="auto"/>
        <w:jc w:val="both"/>
        <w:rPr>
          <w:lang w:val="en-GB"/>
        </w:rPr>
      </w:pPr>
    </w:p>
    <w:p w14:paraId="15596C61" w14:textId="5A6B6114" w:rsidR="006E3ACA" w:rsidRPr="003B4D53" w:rsidRDefault="70EAC3D0" w:rsidP="00D27C77">
      <w:pPr>
        <w:pStyle w:val="ListParagraph"/>
        <w:numPr>
          <w:ilvl w:val="0"/>
          <w:numId w:val="2"/>
        </w:numPr>
        <w:spacing w:line="360" w:lineRule="auto"/>
        <w:jc w:val="both"/>
        <w:rPr>
          <w:rFonts w:asciiTheme="minorHAnsi" w:eastAsiaTheme="minorEastAsia" w:hAnsiTheme="minorHAnsi" w:cstheme="minorBidi"/>
          <w:b/>
          <w:bCs/>
          <w:sz w:val="22"/>
          <w:szCs w:val="22"/>
          <w:lang w:val="en-GB"/>
        </w:rPr>
      </w:pPr>
      <w:r w:rsidRPr="70EAC3D0">
        <w:rPr>
          <w:rFonts w:ascii="Arial" w:eastAsia="Arial" w:hAnsi="Arial" w:cs="Arial"/>
          <w:b/>
          <w:bCs/>
          <w:sz w:val="22"/>
          <w:szCs w:val="22"/>
          <w:lang w:val="en-GB"/>
        </w:rPr>
        <w:t>Powerful Together.</w:t>
      </w:r>
      <w:r w:rsidRPr="70EAC3D0">
        <w:rPr>
          <w:rFonts w:ascii="Arial" w:eastAsia="Arial" w:hAnsi="Arial" w:cs="Arial"/>
          <w:sz w:val="22"/>
          <w:szCs w:val="22"/>
          <w:lang w:val="en-GB"/>
        </w:rPr>
        <w:t xml:space="preserve"> Inclusive and collaborative and supportive of others across the organisation</w:t>
      </w:r>
      <w:bookmarkEnd w:id="4"/>
    </w:p>
    <w:p w14:paraId="79F7D4E0" w14:textId="56851437" w:rsidR="00E84E15" w:rsidRPr="00C76CAF" w:rsidRDefault="00E84E15" w:rsidP="70EAC3D0">
      <w:pPr>
        <w:pStyle w:val="paragraph"/>
        <w:spacing w:before="0" w:beforeAutospacing="0" w:after="0" w:afterAutospacing="0"/>
        <w:jc w:val="both"/>
        <w:textAlignment w:val="baseline"/>
        <w:rPr>
          <w:rStyle w:val="eop"/>
          <w:color w:val="000000"/>
        </w:rPr>
      </w:pPr>
    </w:p>
    <w:p w14:paraId="361716E7" w14:textId="77777777" w:rsidR="00D417A9" w:rsidRPr="0074581F" w:rsidRDefault="00D417A9" w:rsidP="00E84E15">
      <w:pPr>
        <w:spacing w:line="360" w:lineRule="auto"/>
        <w:jc w:val="both"/>
        <w:rPr>
          <w:rFonts w:ascii="Arial" w:hAnsi="Arial" w:cs="Arial"/>
          <w:b/>
          <w:bCs/>
          <w:color w:val="FF0000"/>
          <w:sz w:val="28"/>
          <w:szCs w:val="28"/>
          <w:lang w:val="en-GB" w:eastAsia="en-GB"/>
        </w:rPr>
      </w:pPr>
      <w:r w:rsidRPr="0074581F">
        <w:rPr>
          <w:rFonts w:ascii="Arial" w:hAnsi="Arial" w:cs="Arial"/>
          <w:b/>
          <w:bCs/>
          <w:color w:val="FF0000"/>
          <w:sz w:val="28"/>
          <w:szCs w:val="28"/>
          <w:lang w:val="en-GB" w:eastAsia="en-GB"/>
        </w:rPr>
        <w:t>How to apply</w:t>
      </w:r>
    </w:p>
    <w:p w14:paraId="089EF1AB" w14:textId="4A8D03C8" w:rsidR="00EE0B3F" w:rsidRDefault="00EE0B3F" w:rsidP="00E84E15">
      <w:pPr>
        <w:spacing w:line="360" w:lineRule="auto"/>
        <w:ind w:right="261"/>
        <w:jc w:val="both"/>
        <w:rPr>
          <w:rFonts w:ascii="Arial" w:eastAsia="Georgia" w:hAnsi="Arial" w:cs="Arial"/>
          <w:b/>
          <w:bCs/>
          <w:color w:val="FF0000"/>
          <w:sz w:val="22"/>
          <w:szCs w:val="22"/>
          <w:lang w:val="en-GB"/>
        </w:rPr>
      </w:pPr>
      <w:bookmarkStart w:id="5" w:name="_Hlk70523386"/>
      <w:r w:rsidRPr="0074581F">
        <w:rPr>
          <w:rFonts w:ascii="Arial" w:eastAsia="Georgia" w:hAnsi="Arial" w:cs="Arial"/>
          <w:sz w:val="22"/>
          <w:szCs w:val="22"/>
          <w:lang w:val="en-GB"/>
        </w:rPr>
        <w:t>Submit</w:t>
      </w:r>
      <w:r w:rsidR="00D417A9" w:rsidRPr="0074581F">
        <w:rPr>
          <w:rFonts w:ascii="Arial" w:eastAsia="Georgia" w:hAnsi="Arial" w:cs="Arial"/>
          <w:sz w:val="22"/>
          <w:szCs w:val="22"/>
          <w:lang w:val="en-GB"/>
        </w:rPr>
        <w:t xml:space="preserve"> your </w:t>
      </w:r>
      <w:r w:rsidR="00D417A9" w:rsidRPr="0074581F">
        <w:rPr>
          <w:rFonts w:ascii="Arial" w:eastAsia="Georgia" w:hAnsi="Arial" w:cs="Arial"/>
          <w:b/>
          <w:bCs/>
          <w:color w:val="FF0000"/>
          <w:sz w:val="22"/>
          <w:szCs w:val="22"/>
          <w:lang w:val="en-GB"/>
        </w:rPr>
        <w:t xml:space="preserve">CV </w:t>
      </w:r>
      <w:r w:rsidR="00D417A9" w:rsidRPr="0074581F">
        <w:rPr>
          <w:rFonts w:ascii="Arial" w:eastAsia="Georgia" w:hAnsi="Arial" w:cs="Arial"/>
          <w:sz w:val="22"/>
          <w:szCs w:val="22"/>
          <w:lang w:val="en-GB"/>
        </w:rPr>
        <w:t>(at least 1 page, but no longer than 4 pages)</w:t>
      </w:r>
      <w:r w:rsidR="0062520D">
        <w:rPr>
          <w:rFonts w:ascii="Arial" w:eastAsia="Georgia" w:hAnsi="Arial" w:cs="Arial"/>
          <w:sz w:val="22"/>
          <w:szCs w:val="22"/>
          <w:lang w:val="en-GB"/>
        </w:rPr>
        <w:t xml:space="preserve">, </w:t>
      </w:r>
      <w:r w:rsidR="00D417A9" w:rsidRPr="0074581F">
        <w:rPr>
          <w:rFonts w:ascii="Arial" w:eastAsia="Georgia" w:hAnsi="Arial" w:cs="Arial"/>
          <w:sz w:val="22"/>
          <w:szCs w:val="22"/>
          <w:lang w:val="en-GB"/>
        </w:rPr>
        <w:t xml:space="preserve">a </w:t>
      </w:r>
      <w:r w:rsidR="00D417A9" w:rsidRPr="0074581F">
        <w:rPr>
          <w:rFonts w:ascii="Arial" w:eastAsia="Georgia" w:hAnsi="Arial" w:cs="Arial"/>
          <w:b/>
          <w:bCs/>
          <w:color w:val="FF0000"/>
          <w:sz w:val="22"/>
          <w:szCs w:val="22"/>
          <w:lang w:val="en-GB"/>
        </w:rPr>
        <w:t>covering letter</w:t>
      </w:r>
      <w:r w:rsidR="00D417A9" w:rsidRPr="0074581F">
        <w:rPr>
          <w:rFonts w:ascii="Arial" w:eastAsia="Georgia" w:hAnsi="Arial" w:cs="Arial"/>
          <w:color w:val="FF0000"/>
          <w:sz w:val="22"/>
          <w:szCs w:val="22"/>
          <w:lang w:val="en-GB"/>
        </w:rPr>
        <w:t xml:space="preserve"> </w:t>
      </w:r>
      <w:r w:rsidR="00D417A9" w:rsidRPr="0074581F">
        <w:rPr>
          <w:rFonts w:ascii="Arial" w:eastAsia="Georgia" w:hAnsi="Arial" w:cs="Arial"/>
          <w:sz w:val="22"/>
          <w:szCs w:val="22"/>
          <w:lang w:val="en-GB"/>
        </w:rPr>
        <w:t>(at least 1 page, no longer than 2 pages)</w:t>
      </w:r>
      <w:r w:rsidR="0062520D">
        <w:rPr>
          <w:rFonts w:ascii="Arial" w:eastAsia="Georgia" w:hAnsi="Arial" w:cs="Arial"/>
          <w:sz w:val="22"/>
          <w:szCs w:val="22"/>
          <w:lang w:val="en-GB"/>
        </w:rPr>
        <w:t>, and links to at least 2 reports where you have been lead-author</w:t>
      </w:r>
      <w:r w:rsidR="00D417A9" w:rsidRPr="0074581F">
        <w:rPr>
          <w:rFonts w:ascii="Arial" w:eastAsia="Georgia" w:hAnsi="Arial" w:cs="Arial"/>
          <w:sz w:val="22"/>
          <w:szCs w:val="22"/>
          <w:lang w:val="en-GB"/>
        </w:rPr>
        <w:t xml:space="preserve"> </w:t>
      </w:r>
      <w:bookmarkEnd w:id="5"/>
      <w:r w:rsidRPr="0074581F">
        <w:rPr>
          <w:rFonts w:ascii="Arial" w:eastAsia="Georgia" w:hAnsi="Arial" w:cs="Arial"/>
          <w:sz w:val="22"/>
          <w:szCs w:val="22"/>
          <w:lang w:val="en-GB"/>
        </w:rPr>
        <w:t xml:space="preserve">via the </w:t>
      </w:r>
      <w:hyperlink r:id="rId21" w:history="1">
        <w:r w:rsidRPr="00903122">
          <w:rPr>
            <w:rStyle w:val="Hyperlink"/>
            <w:rFonts w:ascii="Arial" w:eastAsia="Georgia" w:hAnsi="Arial" w:cs="Arial"/>
            <w:sz w:val="22"/>
            <w:szCs w:val="22"/>
            <w:lang w:val="en-GB"/>
          </w:rPr>
          <w:t>link</w:t>
        </w:r>
      </w:hyperlink>
      <w:r w:rsidRPr="0074581F">
        <w:rPr>
          <w:rFonts w:ascii="Arial" w:eastAsia="Georgia" w:hAnsi="Arial" w:cs="Arial"/>
          <w:sz w:val="22"/>
          <w:szCs w:val="22"/>
          <w:lang w:val="en-GB"/>
        </w:rPr>
        <w:t xml:space="preserve">.  The closing date for all applications to be received is </w:t>
      </w:r>
      <w:r w:rsidR="005B1645">
        <w:rPr>
          <w:rFonts w:ascii="Arial" w:eastAsia="Georgia" w:hAnsi="Arial" w:cs="Arial"/>
          <w:b/>
          <w:bCs/>
          <w:color w:val="FF0000"/>
          <w:sz w:val="22"/>
          <w:szCs w:val="22"/>
          <w:lang w:val="en-GB"/>
        </w:rPr>
        <w:t>2</w:t>
      </w:r>
      <w:r w:rsidR="00903122">
        <w:rPr>
          <w:rFonts w:ascii="Arial" w:eastAsia="Georgia" w:hAnsi="Arial" w:cs="Arial"/>
          <w:b/>
          <w:bCs/>
          <w:color w:val="FF0000"/>
          <w:sz w:val="22"/>
          <w:szCs w:val="22"/>
          <w:lang w:val="en-GB"/>
        </w:rPr>
        <w:t>8</w:t>
      </w:r>
      <w:r w:rsidRPr="0074581F">
        <w:rPr>
          <w:rFonts w:ascii="Arial" w:eastAsia="Georgia" w:hAnsi="Arial" w:cs="Arial"/>
          <w:b/>
          <w:bCs/>
          <w:color w:val="FF0000"/>
          <w:sz w:val="22"/>
          <w:szCs w:val="22"/>
          <w:lang w:val="en-GB"/>
        </w:rPr>
        <w:t xml:space="preserve"> August 2022. </w:t>
      </w:r>
    </w:p>
    <w:p w14:paraId="75FD017E" w14:textId="77777777" w:rsidR="000B34B8" w:rsidRPr="0074581F" w:rsidRDefault="000B34B8" w:rsidP="00E84E15">
      <w:pPr>
        <w:spacing w:line="360" w:lineRule="auto"/>
        <w:ind w:right="261"/>
        <w:jc w:val="both"/>
        <w:rPr>
          <w:rFonts w:ascii="Arial" w:eastAsia="Georgia" w:hAnsi="Arial" w:cs="Arial"/>
          <w:b/>
          <w:bCs/>
          <w:color w:val="FF0000"/>
          <w:sz w:val="22"/>
          <w:szCs w:val="22"/>
          <w:lang w:val="en-GB"/>
        </w:rPr>
      </w:pPr>
    </w:p>
    <w:p w14:paraId="5F5DDEAA" w14:textId="1ABA14F4" w:rsidR="00EE0B3F" w:rsidRPr="0074581F" w:rsidRDefault="00F94255" w:rsidP="00E84E15">
      <w:pPr>
        <w:spacing w:line="360" w:lineRule="auto"/>
        <w:ind w:right="261"/>
        <w:jc w:val="both"/>
        <w:rPr>
          <w:rFonts w:ascii="Arial" w:eastAsia="Georgia" w:hAnsi="Arial" w:cs="Arial"/>
          <w:bCs/>
          <w:sz w:val="22"/>
          <w:szCs w:val="22"/>
          <w:lang w:val="en-GB"/>
        </w:rPr>
      </w:pPr>
      <w:r>
        <w:rPr>
          <w:rFonts w:ascii="Arial" w:eastAsia="Georgia" w:hAnsi="Arial" w:cs="Arial"/>
          <w:bCs/>
          <w:sz w:val="22"/>
          <w:szCs w:val="22"/>
          <w:lang w:val="en-GB"/>
        </w:rPr>
        <w:t xml:space="preserve">The </w:t>
      </w:r>
      <w:r w:rsidR="00EE0B3F" w:rsidRPr="0074581F">
        <w:rPr>
          <w:rFonts w:ascii="Arial" w:eastAsia="Georgia" w:hAnsi="Arial" w:cs="Arial"/>
          <w:bCs/>
          <w:sz w:val="22"/>
          <w:szCs w:val="22"/>
          <w:lang w:val="en-GB"/>
        </w:rPr>
        <w:t xml:space="preserve">Design Council is fully committed to being a diverse and inclusive organisation.  We welcome applications from everyone who meets the criteria.  If you need any additional support, please do send in an early alert to our email address </w:t>
      </w:r>
      <w:r w:rsidR="006E3ACA">
        <w:rPr>
          <w:rFonts w:ascii="Arial" w:eastAsia="Georgia" w:hAnsi="Arial" w:cs="Arial"/>
          <w:bCs/>
          <w:sz w:val="22"/>
          <w:szCs w:val="22"/>
          <w:lang w:val="en-GB"/>
        </w:rPr>
        <w:t>below</w:t>
      </w:r>
      <w:r w:rsidR="00EE0B3F" w:rsidRPr="0074581F">
        <w:rPr>
          <w:rFonts w:ascii="Arial" w:eastAsia="Georgia" w:hAnsi="Arial" w:cs="Arial"/>
          <w:bCs/>
          <w:sz w:val="22"/>
          <w:szCs w:val="22"/>
          <w:lang w:val="en-GB"/>
        </w:rPr>
        <w:t>.</w:t>
      </w:r>
    </w:p>
    <w:p w14:paraId="398510A1" w14:textId="2F3402BD" w:rsidR="00EE0B3F" w:rsidRPr="0074581F" w:rsidRDefault="00EE0B3F" w:rsidP="00E84E15">
      <w:pPr>
        <w:spacing w:line="360" w:lineRule="auto"/>
        <w:ind w:right="261"/>
        <w:jc w:val="both"/>
        <w:rPr>
          <w:rFonts w:ascii="Arial" w:eastAsia="Georgia" w:hAnsi="Arial" w:cs="Arial"/>
          <w:sz w:val="22"/>
          <w:szCs w:val="22"/>
          <w:lang w:val="en-GB"/>
        </w:rPr>
      </w:pPr>
    </w:p>
    <w:p w14:paraId="491C1F23" w14:textId="77777777" w:rsidR="00EE0B3F" w:rsidRPr="0074581F" w:rsidRDefault="00EE0B3F" w:rsidP="00E84E15">
      <w:pPr>
        <w:spacing w:line="360" w:lineRule="auto"/>
        <w:ind w:right="261"/>
        <w:jc w:val="both"/>
        <w:rPr>
          <w:rFonts w:ascii="Arial" w:eastAsia="Georgia" w:hAnsi="Arial" w:cs="Arial"/>
          <w:sz w:val="22"/>
          <w:szCs w:val="22"/>
          <w:lang w:val="en-GB"/>
        </w:rPr>
      </w:pPr>
    </w:p>
    <w:p w14:paraId="52FC038E" w14:textId="22B38425" w:rsidR="00D27C77" w:rsidRPr="0074581F" w:rsidRDefault="00EE0B3F" w:rsidP="00E84E15">
      <w:pPr>
        <w:spacing w:line="360" w:lineRule="auto"/>
        <w:ind w:right="261"/>
        <w:jc w:val="both"/>
        <w:rPr>
          <w:rFonts w:ascii="Arial" w:eastAsia="Georgia" w:hAnsi="Arial" w:cs="Arial"/>
          <w:bCs/>
          <w:sz w:val="22"/>
          <w:szCs w:val="22"/>
          <w:lang w:val="en-GB"/>
        </w:rPr>
      </w:pPr>
      <w:r w:rsidRPr="0074581F">
        <w:rPr>
          <w:rFonts w:ascii="Arial" w:eastAsia="Georgia" w:hAnsi="Arial" w:cs="Arial"/>
          <w:bCs/>
          <w:sz w:val="22"/>
          <w:szCs w:val="22"/>
          <w:lang w:val="en-GB"/>
        </w:rPr>
        <w:lastRenderedPageBreak/>
        <w:t xml:space="preserve">Further questions can be directed to </w:t>
      </w:r>
      <w:r w:rsidR="00D417A9" w:rsidRPr="0074581F">
        <w:rPr>
          <w:rFonts w:ascii="Arial" w:eastAsia="Georgia" w:hAnsi="Arial" w:cs="Arial"/>
          <w:bCs/>
          <w:sz w:val="22"/>
          <w:szCs w:val="22"/>
          <w:lang w:val="en-GB"/>
        </w:rPr>
        <w:t xml:space="preserve">Ishbel Allotey, HR Manger at the following email address: </w:t>
      </w:r>
      <w:hyperlink r:id="rId22" w:history="1">
        <w:r w:rsidR="00D417A9" w:rsidRPr="0074581F">
          <w:rPr>
            <w:rStyle w:val="Hyperlink"/>
            <w:rFonts w:ascii="Arial" w:eastAsia="Georgia" w:hAnsi="Arial" w:cs="Arial"/>
            <w:bCs/>
            <w:sz w:val="22"/>
            <w:szCs w:val="22"/>
            <w:lang w:val="en-GB"/>
          </w:rPr>
          <w:t>recruitment@designcouncil.org.uk</w:t>
        </w:r>
      </w:hyperlink>
      <w:r w:rsidR="00612451" w:rsidRPr="0074581F">
        <w:rPr>
          <w:rFonts w:ascii="Arial" w:eastAsia="Georgia" w:hAnsi="Arial" w:cs="Arial"/>
          <w:bCs/>
          <w:sz w:val="22"/>
          <w:szCs w:val="22"/>
          <w:lang w:val="en-GB"/>
        </w:rPr>
        <w:t xml:space="preserve"> but please note that submissions must be made via the link above. </w:t>
      </w:r>
    </w:p>
    <w:sectPr w:rsidR="00D27C77" w:rsidRPr="0074581F" w:rsidSect="007B18B6">
      <w:headerReference w:type="default" r:id="rId23"/>
      <w:pgSz w:w="11906" w:h="16838"/>
      <w:pgMar w:top="1655"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 Drew" w:date="2022-07-25T08:33:00Z" w:initials="CD">
    <w:p w14:paraId="46B74624" w14:textId="67FC5487" w:rsidR="70EAC3D0" w:rsidRDefault="70EAC3D0">
      <w:pPr>
        <w:pStyle w:val="CommentText"/>
      </w:pPr>
      <w:r>
        <w:t>anything about developing practice about evaluating systemic design or systems change - as this is an evolving field?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7462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8A6923" w16cex:dateUtc="2022-07-2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74624" w16cid:durableId="628A69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9071" w14:textId="77777777" w:rsidR="00CC37F0" w:rsidRDefault="00CC37F0" w:rsidP="00287ADC">
      <w:r>
        <w:separator/>
      </w:r>
    </w:p>
  </w:endnote>
  <w:endnote w:type="continuationSeparator" w:id="0">
    <w:p w14:paraId="56420ED0" w14:textId="77777777" w:rsidR="00CC37F0" w:rsidRDefault="00CC37F0"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LT 55 Roman">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4A82" w14:textId="77777777" w:rsidR="00CC37F0" w:rsidRDefault="00CC37F0" w:rsidP="00287ADC">
      <w:r>
        <w:separator/>
      </w:r>
    </w:p>
  </w:footnote>
  <w:footnote w:type="continuationSeparator" w:id="0">
    <w:p w14:paraId="05DE5CFD" w14:textId="77777777" w:rsidR="00CC37F0" w:rsidRDefault="00CC37F0"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10E3" w14:textId="53DFD40C" w:rsidR="00287ADC" w:rsidRDefault="00287ADC" w:rsidP="00287ADC">
    <w:pPr>
      <w:pStyle w:val="Header"/>
      <w:jc w:val="right"/>
    </w:pPr>
    <w:r>
      <w:rPr>
        <w:noProof/>
      </w:rPr>
      <w:drawing>
        <wp:inline distT="0" distB="0" distL="0" distR="0" wp14:anchorId="3B6F71C8" wp14:editId="295ECAA2">
          <wp:extent cx="7378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1520"/>
                  </a:xfrm>
                  <a:prstGeom prst="rect">
                    <a:avLst/>
                  </a:prstGeom>
                  <a:noFill/>
                </pic:spPr>
              </pic:pic>
            </a:graphicData>
          </a:graphic>
        </wp:inline>
      </w:drawing>
    </w:r>
  </w:p>
  <w:p w14:paraId="4CD6A241" w14:textId="77777777" w:rsidR="00D8730E" w:rsidRDefault="00D8730E" w:rsidP="00287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EA9A"/>
    <w:multiLevelType w:val="hybridMultilevel"/>
    <w:tmpl w:val="45FE74B0"/>
    <w:lvl w:ilvl="0" w:tplc="23060858">
      <w:start w:val="1"/>
      <w:numFmt w:val="bullet"/>
      <w:lvlText w:val="·"/>
      <w:lvlJc w:val="left"/>
      <w:pPr>
        <w:ind w:left="720" w:hanging="360"/>
      </w:pPr>
      <w:rPr>
        <w:rFonts w:ascii="Symbol" w:hAnsi="Symbol" w:hint="default"/>
      </w:rPr>
    </w:lvl>
    <w:lvl w:ilvl="1" w:tplc="9A54101A">
      <w:start w:val="1"/>
      <w:numFmt w:val="bullet"/>
      <w:lvlText w:val="o"/>
      <w:lvlJc w:val="left"/>
      <w:pPr>
        <w:ind w:left="1440" w:hanging="360"/>
      </w:pPr>
      <w:rPr>
        <w:rFonts w:ascii="Courier New" w:hAnsi="Courier New" w:hint="default"/>
      </w:rPr>
    </w:lvl>
    <w:lvl w:ilvl="2" w:tplc="18C6B40E">
      <w:start w:val="1"/>
      <w:numFmt w:val="bullet"/>
      <w:lvlText w:val=""/>
      <w:lvlJc w:val="left"/>
      <w:pPr>
        <w:ind w:left="2160" w:hanging="360"/>
      </w:pPr>
      <w:rPr>
        <w:rFonts w:ascii="Wingdings" w:hAnsi="Wingdings" w:hint="default"/>
      </w:rPr>
    </w:lvl>
    <w:lvl w:ilvl="3" w:tplc="125A7AAE">
      <w:start w:val="1"/>
      <w:numFmt w:val="bullet"/>
      <w:lvlText w:val=""/>
      <w:lvlJc w:val="left"/>
      <w:pPr>
        <w:ind w:left="2880" w:hanging="360"/>
      </w:pPr>
      <w:rPr>
        <w:rFonts w:ascii="Symbol" w:hAnsi="Symbol" w:hint="default"/>
      </w:rPr>
    </w:lvl>
    <w:lvl w:ilvl="4" w:tplc="CB02A604">
      <w:start w:val="1"/>
      <w:numFmt w:val="bullet"/>
      <w:lvlText w:val="o"/>
      <w:lvlJc w:val="left"/>
      <w:pPr>
        <w:ind w:left="3600" w:hanging="360"/>
      </w:pPr>
      <w:rPr>
        <w:rFonts w:ascii="Courier New" w:hAnsi="Courier New" w:hint="default"/>
      </w:rPr>
    </w:lvl>
    <w:lvl w:ilvl="5" w:tplc="5002B47E">
      <w:start w:val="1"/>
      <w:numFmt w:val="bullet"/>
      <w:lvlText w:val=""/>
      <w:lvlJc w:val="left"/>
      <w:pPr>
        <w:ind w:left="4320" w:hanging="360"/>
      </w:pPr>
      <w:rPr>
        <w:rFonts w:ascii="Wingdings" w:hAnsi="Wingdings" w:hint="default"/>
      </w:rPr>
    </w:lvl>
    <w:lvl w:ilvl="6" w:tplc="F8BE2FD8">
      <w:start w:val="1"/>
      <w:numFmt w:val="bullet"/>
      <w:lvlText w:val=""/>
      <w:lvlJc w:val="left"/>
      <w:pPr>
        <w:ind w:left="5040" w:hanging="360"/>
      </w:pPr>
      <w:rPr>
        <w:rFonts w:ascii="Symbol" w:hAnsi="Symbol" w:hint="default"/>
      </w:rPr>
    </w:lvl>
    <w:lvl w:ilvl="7" w:tplc="DB448284">
      <w:start w:val="1"/>
      <w:numFmt w:val="bullet"/>
      <w:lvlText w:val="o"/>
      <w:lvlJc w:val="left"/>
      <w:pPr>
        <w:ind w:left="5760" w:hanging="360"/>
      </w:pPr>
      <w:rPr>
        <w:rFonts w:ascii="Courier New" w:hAnsi="Courier New" w:hint="default"/>
      </w:rPr>
    </w:lvl>
    <w:lvl w:ilvl="8" w:tplc="879025D4">
      <w:start w:val="1"/>
      <w:numFmt w:val="bullet"/>
      <w:lvlText w:val=""/>
      <w:lvlJc w:val="left"/>
      <w:pPr>
        <w:ind w:left="6480" w:hanging="360"/>
      </w:pPr>
      <w:rPr>
        <w:rFonts w:ascii="Wingdings" w:hAnsi="Wingdings" w:hint="default"/>
      </w:rPr>
    </w:lvl>
  </w:abstractNum>
  <w:abstractNum w:abstractNumId="1" w15:restartNumberingAfterBreak="0">
    <w:nsid w:val="0954C92B"/>
    <w:multiLevelType w:val="hybridMultilevel"/>
    <w:tmpl w:val="57B055E2"/>
    <w:lvl w:ilvl="0" w:tplc="12943D1E">
      <w:start w:val="1"/>
      <w:numFmt w:val="bullet"/>
      <w:lvlText w:val="·"/>
      <w:lvlJc w:val="left"/>
      <w:pPr>
        <w:ind w:left="720" w:hanging="360"/>
      </w:pPr>
      <w:rPr>
        <w:rFonts w:ascii="Symbol" w:hAnsi="Symbol" w:hint="default"/>
      </w:rPr>
    </w:lvl>
    <w:lvl w:ilvl="1" w:tplc="31700E1A">
      <w:start w:val="1"/>
      <w:numFmt w:val="bullet"/>
      <w:lvlText w:val="o"/>
      <w:lvlJc w:val="left"/>
      <w:pPr>
        <w:ind w:left="1440" w:hanging="360"/>
      </w:pPr>
      <w:rPr>
        <w:rFonts w:ascii="Courier New" w:hAnsi="Courier New" w:hint="default"/>
      </w:rPr>
    </w:lvl>
    <w:lvl w:ilvl="2" w:tplc="440CCF44">
      <w:start w:val="1"/>
      <w:numFmt w:val="bullet"/>
      <w:lvlText w:val=""/>
      <w:lvlJc w:val="left"/>
      <w:pPr>
        <w:ind w:left="2160" w:hanging="360"/>
      </w:pPr>
      <w:rPr>
        <w:rFonts w:ascii="Wingdings" w:hAnsi="Wingdings" w:hint="default"/>
      </w:rPr>
    </w:lvl>
    <w:lvl w:ilvl="3" w:tplc="050CE9B8">
      <w:start w:val="1"/>
      <w:numFmt w:val="bullet"/>
      <w:lvlText w:val=""/>
      <w:lvlJc w:val="left"/>
      <w:pPr>
        <w:ind w:left="2880" w:hanging="360"/>
      </w:pPr>
      <w:rPr>
        <w:rFonts w:ascii="Symbol" w:hAnsi="Symbol" w:hint="default"/>
      </w:rPr>
    </w:lvl>
    <w:lvl w:ilvl="4" w:tplc="EA8EE540">
      <w:start w:val="1"/>
      <w:numFmt w:val="bullet"/>
      <w:lvlText w:val="o"/>
      <w:lvlJc w:val="left"/>
      <w:pPr>
        <w:ind w:left="3600" w:hanging="360"/>
      </w:pPr>
      <w:rPr>
        <w:rFonts w:ascii="Courier New" w:hAnsi="Courier New" w:hint="default"/>
      </w:rPr>
    </w:lvl>
    <w:lvl w:ilvl="5" w:tplc="87E0122E">
      <w:start w:val="1"/>
      <w:numFmt w:val="bullet"/>
      <w:lvlText w:val=""/>
      <w:lvlJc w:val="left"/>
      <w:pPr>
        <w:ind w:left="4320" w:hanging="360"/>
      </w:pPr>
      <w:rPr>
        <w:rFonts w:ascii="Wingdings" w:hAnsi="Wingdings" w:hint="default"/>
      </w:rPr>
    </w:lvl>
    <w:lvl w:ilvl="6" w:tplc="B6CC680A">
      <w:start w:val="1"/>
      <w:numFmt w:val="bullet"/>
      <w:lvlText w:val=""/>
      <w:lvlJc w:val="left"/>
      <w:pPr>
        <w:ind w:left="5040" w:hanging="360"/>
      </w:pPr>
      <w:rPr>
        <w:rFonts w:ascii="Symbol" w:hAnsi="Symbol" w:hint="default"/>
      </w:rPr>
    </w:lvl>
    <w:lvl w:ilvl="7" w:tplc="E374944C">
      <w:start w:val="1"/>
      <w:numFmt w:val="bullet"/>
      <w:lvlText w:val="o"/>
      <w:lvlJc w:val="left"/>
      <w:pPr>
        <w:ind w:left="5760" w:hanging="360"/>
      </w:pPr>
      <w:rPr>
        <w:rFonts w:ascii="Courier New" w:hAnsi="Courier New" w:hint="default"/>
      </w:rPr>
    </w:lvl>
    <w:lvl w:ilvl="8" w:tplc="99FABB38">
      <w:start w:val="1"/>
      <w:numFmt w:val="bullet"/>
      <w:lvlText w:val=""/>
      <w:lvlJc w:val="left"/>
      <w:pPr>
        <w:ind w:left="6480" w:hanging="360"/>
      </w:pPr>
      <w:rPr>
        <w:rFonts w:ascii="Wingdings" w:hAnsi="Wingdings" w:hint="default"/>
      </w:rPr>
    </w:lvl>
  </w:abstractNum>
  <w:abstractNum w:abstractNumId="2" w15:restartNumberingAfterBreak="0">
    <w:nsid w:val="0BDD3CAE"/>
    <w:multiLevelType w:val="hybridMultilevel"/>
    <w:tmpl w:val="DD9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1CA8"/>
    <w:multiLevelType w:val="hybridMultilevel"/>
    <w:tmpl w:val="416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50B2F"/>
    <w:multiLevelType w:val="hybridMultilevel"/>
    <w:tmpl w:val="6A0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1191E"/>
    <w:multiLevelType w:val="hybridMultilevel"/>
    <w:tmpl w:val="940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76821"/>
    <w:multiLevelType w:val="hybridMultilevel"/>
    <w:tmpl w:val="0F5C8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9A78DF"/>
    <w:multiLevelType w:val="hybridMultilevel"/>
    <w:tmpl w:val="8002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A4A74"/>
    <w:multiLevelType w:val="hybridMultilevel"/>
    <w:tmpl w:val="9DA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F270D"/>
    <w:multiLevelType w:val="hybridMultilevel"/>
    <w:tmpl w:val="7E0E6CA2"/>
    <w:lvl w:ilvl="0" w:tplc="EE6648E2">
      <w:start w:val="1"/>
      <w:numFmt w:val="bullet"/>
      <w:pStyle w:val="ListBullet"/>
      <w:lvlText w:val="—"/>
      <w:lvlJc w:val="left"/>
      <w:pPr>
        <w:tabs>
          <w:tab w:val="num" w:pos="454"/>
        </w:tabs>
        <w:ind w:left="454" w:hanging="454"/>
      </w:pPr>
      <w:rPr>
        <w:rFonts w:ascii="HelveticaNeue LT 55 Roman" w:hAnsi="HelveticaNeue LT 55 Roman" w:hint="default"/>
        <w:color w:val="FF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A6E69"/>
    <w:multiLevelType w:val="hybridMultilevel"/>
    <w:tmpl w:val="9C68A8DC"/>
    <w:lvl w:ilvl="0" w:tplc="8A02E4CC">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C352C"/>
    <w:multiLevelType w:val="hybridMultilevel"/>
    <w:tmpl w:val="46E40B86"/>
    <w:lvl w:ilvl="0" w:tplc="8B4A0D96">
      <w:start w:val="1"/>
      <w:numFmt w:val="decimal"/>
      <w:pStyle w:val="Heading1"/>
      <w:lvlText w:val="%1."/>
      <w:lvlJc w:val="left"/>
      <w:pPr>
        <w:tabs>
          <w:tab w:val="num" w:pos="720"/>
        </w:tabs>
        <w:ind w:left="720" w:hanging="720"/>
      </w:pPr>
    </w:lvl>
    <w:lvl w:ilvl="1" w:tplc="7B247340">
      <w:start w:val="1"/>
      <w:numFmt w:val="decimal"/>
      <w:pStyle w:val="Heading2"/>
      <w:lvlText w:val="%2."/>
      <w:lvlJc w:val="left"/>
      <w:pPr>
        <w:tabs>
          <w:tab w:val="num" w:pos="1440"/>
        </w:tabs>
        <w:ind w:left="1440" w:hanging="720"/>
      </w:pPr>
    </w:lvl>
    <w:lvl w:ilvl="2" w:tplc="F296F58A">
      <w:start w:val="1"/>
      <w:numFmt w:val="decimal"/>
      <w:pStyle w:val="Heading3"/>
      <w:lvlText w:val="%3."/>
      <w:lvlJc w:val="left"/>
      <w:pPr>
        <w:tabs>
          <w:tab w:val="num" w:pos="2160"/>
        </w:tabs>
        <w:ind w:left="2160" w:hanging="720"/>
      </w:pPr>
    </w:lvl>
    <w:lvl w:ilvl="3" w:tplc="57443A4C">
      <w:start w:val="1"/>
      <w:numFmt w:val="decimal"/>
      <w:pStyle w:val="Heading4"/>
      <w:lvlText w:val="%4."/>
      <w:lvlJc w:val="left"/>
      <w:pPr>
        <w:tabs>
          <w:tab w:val="num" w:pos="2880"/>
        </w:tabs>
        <w:ind w:left="2880" w:hanging="720"/>
      </w:pPr>
    </w:lvl>
    <w:lvl w:ilvl="4" w:tplc="08E489B8">
      <w:start w:val="1"/>
      <w:numFmt w:val="decimal"/>
      <w:pStyle w:val="Heading5"/>
      <w:lvlText w:val="%5."/>
      <w:lvlJc w:val="left"/>
      <w:pPr>
        <w:tabs>
          <w:tab w:val="num" w:pos="3600"/>
        </w:tabs>
        <w:ind w:left="3600" w:hanging="720"/>
      </w:pPr>
    </w:lvl>
    <w:lvl w:ilvl="5" w:tplc="CDF005BC">
      <w:start w:val="1"/>
      <w:numFmt w:val="decimal"/>
      <w:pStyle w:val="Heading6"/>
      <w:lvlText w:val="%6."/>
      <w:lvlJc w:val="left"/>
      <w:pPr>
        <w:tabs>
          <w:tab w:val="num" w:pos="4320"/>
        </w:tabs>
        <w:ind w:left="4320" w:hanging="720"/>
      </w:pPr>
    </w:lvl>
    <w:lvl w:ilvl="6" w:tplc="43BE66D0">
      <w:start w:val="1"/>
      <w:numFmt w:val="decimal"/>
      <w:pStyle w:val="Heading7"/>
      <w:lvlText w:val="%7."/>
      <w:lvlJc w:val="left"/>
      <w:pPr>
        <w:tabs>
          <w:tab w:val="num" w:pos="5040"/>
        </w:tabs>
        <w:ind w:left="5040" w:hanging="720"/>
      </w:pPr>
    </w:lvl>
    <w:lvl w:ilvl="7" w:tplc="AB8C84B4">
      <w:start w:val="1"/>
      <w:numFmt w:val="decimal"/>
      <w:pStyle w:val="Heading8"/>
      <w:lvlText w:val="%8."/>
      <w:lvlJc w:val="left"/>
      <w:pPr>
        <w:tabs>
          <w:tab w:val="num" w:pos="5760"/>
        </w:tabs>
        <w:ind w:left="5760" w:hanging="720"/>
      </w:pPr>
    </w:lvl>
    <w:lvl w:ilvl="8" w:tplc="7D6CF642">
      <w:start w:val="1"/>
      <w:numFmt w:val="decimal"/>
      <w:pStyle w:val="Heading9"/>
      <w:lvlText w:val="%9."/>
      <w:lvlJc w:val="left"/>
      <w:pPr>
        <w:tabs>
          <w:tab w:val="num" w:pos="6480"/>
        </w:tabs>
        <w:ind w:left="6480" w:hanging="720"/>
      </w:pPr>
    </w:lvl>
  </w:abstractNum>
  <w:num w:numId="1" w16cid:durableId="513497308">
    <w:abstractNumId w:val="1"/>
  </w:num>
  <w:num w:numId="2" w16cid:durableId="113988005">
    <w:abstractNumId w:val="0"/>
  </w:num>
  <w:num w:numId="3" w16cid:durableId="1066802955">
    <w:abstractNumId w:val="11"/>
  </w:num>
  <w:num w:numId="4" w16cid:durableId="283584366">
    <w:abstractNumId w:val="9"/>
  </w:num>
  <w:num w:numId="5" w16cid:durableId="1468085842">
    <w:abstractNumId w:val="8"/>
  </w:num>
  <w:num w:numId="6" w16cid:durableId="1120077884">
    <w:abstractNumId w:val="6"/>
  </w:num>
  <w:num w:numId="7" w16cid:durableId="496654522">
    <w:abstractNumId w:val="2"/>
  </w:num>
  <w:num w:numId="8" w16cid:durableId="1676952318">
    <w:abstractNumId w:val="4"/>
  </w:num>
  <w:num w:numId="9" w16cid:durableId="891890265">
    <w:abstractNumId w:val="7"/>
  </w:num>
  <w:num w:numId="10" w16cid:durableId="1358462317">
    <w:abstractNumId w:val="5"/>
  </w:num>
  <w:num w:numId="11" w16cid:durableId="891427666">
    <w:abstractNumId w:val="10"/>
  </w:num>
  <w:num w:numId="12" w16cid:durableId="2103065583">
    <w:abstractNumId w:val="3"/>
  </w:num>
  <w:num w:numId="13" w16cid:durableId="16040665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 Drew">
    <w15:presenceInfo w15:providerId="AD" w15:userId="S::cat.drew@designcouncil.org.uk::1d3b687b-1aec-42a0-b12c-aed80b178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C"/>
    <w:rsid w:val="00021CE0"/>
    <w:rsid w:val="000457AB"/>
    <w:rsid w:val="000557CA"/>
    <w:rsid w:val="00065EBB"/>
    <w:rsid w:val="00073A67"/>
    <w:rsid w:val="000A41C3"/>
    <w:rsid w:val="000A7C95"/>
    <w:rsid w:val="000B34B8"/>
    <w:rsid w:val="001358A8"/>
    <w:rsid w:val="001704A8"/>
    <w:rsid w:val="001823FE"/>
    <w:rsid w:val="0018553B"/>
    <w:rsid w:val="00197ADF"/>
    <w:rsid w:val="001A5F9E"/>
    <w:rsid w:val="001C64C0"/>
    <w:rsid w:val="001D34BF"/>
    <w:rsid w:val="00235DE8"/>
    <w:rsid w:val="002360B8"/>
    <w:rsid w:val="0028394B"/>
    <w:rsid w:val="00284314"/>
    <w:rsid w:val="00287ADC"/>
    <w:rsid w:val="002C24AA"/>
    <w:rsid w:val="002D0D9E"/>
    <w:rsid w:val="002D6C42"/>
    <w:rsid w:val="002F1021"/>
    <w:rsid w:val="0033525F"/>
    <w:rsid w:val="00342FCF"/>
    <w:rsid w:val="00370F72"/>
    <w:rsid w:val="00372CDB"/>
    <w:rsid w:val="00381EEB"/>
    <w:rsid w:val="003B4D53"/>
    <w:rsid w:val="003E6A7C"/>
    <w:rsid w:val="0041010D"/>
    <w:rsid w:val="00435DB9"/>
    <w:rsid w:val="004368FF"/>
    <w:rsid w:val="004974F6"/>
    <w:rsid w:val="004C0510"/>
    <w:rsid w:val="005133E6"/>
    <w:rsid w:val="0052151D"/>
    <w:rsid w:val="005525F5"/>
    <w:rsid w:val="00576089"/>
    <w:rsid w:val="005B06D7"/>
    <w:rsid w:val="005B1645"/>
    <w:rsid w:val="006112F2"/>
    <w:rsid w:val="00612451"/>
    <w:rsid w:val="0062520D"/>
    <w:rsid w:val="00636C27"/>
    <w:rsid w:val="00652ACF"/>
    <w:rsid w:val="00671323"/>
    <w:rsid w:val="00677F66"/>
    <w:rsid w:val="00681ABD"/>
    <w:rsid w:val="00685DB1"/>
    <w:rsid w:val="006917D9"/>
    <w:rsid w:val="00696C53"/>
    <w:rsid w:val="006A2E4C"/>
    <w:rsid w:val="006C1017"/>
    <w:rsid w:val="006E049B"/>
    <w:rsid w:val="006E3ACA"/>
    <w:rsid w:val="00706A48"/>
    <w:rsid w:val="00710CD2"/>
    <w:rsid w:val="007178AF"/>
    <w:rsid w:val="00722EDB"/>
    <w:rsid w:val="007310B5"/>
    <w:rsid w:val="00731368"/>
    <w:rsid w:val="0074581F"/>
    <w:rsid w:val="00794D6D"/>
    <w:rsid w:val="00797126"/>
    <w:rsid w:val="007B18B6"/>
    <w:rsid w:val="007D147C"/>
    <w:rsid w:val="007F6B4F"/>
    <w:rsid w:val="0080685E"/>
    <w:rsid w:val="008521C1"/>
    <w:rsid w:val="00852B64"/>
    <w:rsid w:val="00887C68"/>
    <w:rsid w:val="00894F42"/>
    <w:rsid w:val="00903122"/>
    <w:rsid w:val="00971417"/>
    <w:rsid w:val="00987AA9"/>
    <w:rsid w:val="00A24603"/>
    <w:rsid w:val="00A46AA1"/>
    <w:rsid w:val="00A70D59"/>
    <w:rsid w:val="00A86BCE"/>
    <w:rsid w:val="00A960EE"/>
    <w:rsid w:val="00AD36E9"/>
    <w:rsid w:val="00B0575E"/>
    <w:rsid w:val="00B14B99"/>
    <w:rsid w:val="00B808D4"/>
    <w:rsid w:val="00BA085D"/>
    <w:rsid w:val="00CC37F0"/>
    <w:rsid w:val="00CF21B1"/>
    <w:rsid w:val="00D11B82"/>
    <w:rsid w:val="00D23AF9"/>
    <w:rsid w:val="00D27C77"/>
    <w:rsid w:val="00D417A9"/>
    <w:rsid w:val="00D43671"/>
    <w:rsid w:val="00D50A28"/>
    <w:rsid w:val="00D67F04"/>
    <w:rsid w:val="00D75CD9"/>
    <w:rsid w:val="00D8730E"/>
    <w:rsid w:val="00DA3AFA"/>
    <w:rsid w:val="00DB2C48"/>
    <w:rsid w:val="00DC0E46"/>
    <w:rsid w:val="00E2537A"/>
    <w:rsid w:val="00E55834"/>
    <w:rsid w:val="00E55F99"/>
    <w:rsid w:val="00E646B6"/>
    <w:rsid w:val="00E84E15"/>
    <w:rsid w:val="00EB2A13"/>
    <w:rsid w:val="00EE0B3F"/>
    <w:rsid w:val="00F01EB5"/>
    <w:rsid w:val="00F04149"/>
    <w:rsid w:val="00F3013F"/>
    <w:rsid w:val="00F62B4B"/>
    <w:rsid w:val="00F94255"/>
    <w:rsid w:val="00FE4E73"/>
    <w:rsid w:val="70EAC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AB27"/>
  <w15:docId w15:val="{4E7B923D-EB57-4F38-B2EC-DE58131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87ADC"/>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7ADC"/>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7ADC"/>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7ADC"/>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7ADC"/>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7ADC"/>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DC"/>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7ADC"/>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7ADC"/>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D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7AD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7AD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7ADC"/>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7ADC"/>
    <w:rPr>
      <w:rFonts w:eastAsiaTheme="minorEastAsia"/>
      <w:b/>
      <w:bCs/>
      <w:i/>
      <w:iCs/>
      <w:sz w:val="26"/>
      <w:szCs w:val="26"/>
      <w:lang w:val="en-US"/>
    </w:rPr>
  </w:style>
  <w:style w:type="character" w:customStyle="1" w:styleId="Heading6Char">
    <w:name w:val="Heading 6 Char"/>
    <w:basedOn w:val="DefaultParagraphFont"/>
    <w:link w:val="Heading6"/>
    <w:rsid w:val="00287A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7ADC"/>
    <w:rPr>
      <w:rFonts w:eastAsiaTheme="minorEastAsia"/>
      <w:sz w:val="24"/>
      <w:szCs w:val="24"/>
      <w:lang w:val="en-US"/>
    </w:rPr>
  </w:style>
  <w:style w:type="character" w:customStyle="1" w:styleId="Heading8Char">
    <w:name w:val="Heading 8 Char"/>
    <w:basedOn w:val="DefaultParagraphFont"/>
    <w:link w:val="Heading8"/>
    <w:uiPriority w:val="9"/>
    <w:semiHidden/>
    <w:rsid w:val="00287ADC"/>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7ADC"/>
    <w:rPr>
      <w:rFonts w:asciiTheme="majorHAnsi" w:eastAsiaTheme="majorEastAsia" w:hAnsiTheme="majorHAnsi" w:cstheme="majorBidi"/>
      <w:lang w:val="en-US"/>
    </w:rPr>
  </w:style>
  <w:style w:type="character" w:styleId="Hyperlink">
    <w:name w:val="Hyperlink"/>
    <w:basedOn w:val="DefaultParagraphFont"/>
    <w:uiPriority w:val="99"/>
    <w:unhideWhenUsed/>
    <w:rsid w:val="00287ADC"/>
    <w:rPr>
      <w:color w:val="0563C1" w:themeColor="hyperlink"/>
      <w:u w:val="single"/>
    </w:rPr>
  </w:style>
  <w:style w:type="paragraph" w:styleId="NormalWeb">
    <w:name w:val="Normal (Web)"/>
    <w:basedOn w:val="Normal"/>
    <w:uiPriority w:val="99"/>
    <w:unhideWhenUsed/>
    <w:rsid w:val="00287ADC"/>
    <w:pPr>
      <w:spacing w:before="100" w:beforeAutospacing="1" w:after="100" w:afterAutospacing="1"/>
    </w:pPr>
    <w:rPr>
      <w:sz w:val="24"/>
      <w:szCs w:val="24"/>
      <w:lang w:val="en-GB" w:eastAsia="en-GB"/>
    </w:rPr>
  </w:style>
  <w:style w:type="paragraph" w:customStyle="1" w:styleId="Bodyheading">
    <w:name w:val="Body heading"/>
    <w:basedOn w:val="Normal"/>
    <w:qFormat/>
    <w:rsid w:val="00287ADC"/>
    <w:rPr>
      <w:rFonts w:ascii="Arial" w:eastAsia="MS Mincho" w:hAnsi="Arial"/>
      <w:b/>
      <w:color w:val="FF0000"/>
      <w:sz w:val="22"/>
      <w:szCs w:val="24"/>
    </w:rPr>
  </w:style>
  <w:style w:type="paragraph" w:customStyle="1" w:styleId="paragraph">
    <w:name w:val="paragraph"/>
    <w:basedOn w:val="Normal"/>
    <w:rsid w:val="00287ADC"/>
    <w:pPr>
      <w:spacing w:before="100" w:beforeAutospacing="1" w:after="100" w:afterAutospacing="1"/>
    </w:pPr>
    <w:rPr>
      <w:sz w:val="24"/>
      <w:szCs w:val="24"/>
      <w:lang w:val="en-GB" w:eastAsia="en-GB"/>
    </w:rPr>
  </w:style>
  <w:style w:type="character" w:customStyle="1" w:styleId="normaltextrun">
    <w:name w:val="normaltextrun"/>
    <w:basedOn w:val="DefaultParagraphFont"/>
    <w:rsid w:val="00287ADC"/>
  </w:style>
  <w:style w:type="character" w:customStyle="1" w:styleId="eop">
    <w:name w:val="eop"/>
    <w:basedOn w:val="DefaultParagraphFont"/>
    <w:rsid w:val="00287ADC"/>
  </w:style>
  <w:style w:type="paragraph" w:styleId="ListBullet">
    <w:name w:val="List Bullet"/>
    <w:basedOn w:val="Normal"/>
    <w:rsid w:val="00287ADC"/>
    <w:pPr>
      <w:numPr>
        <w:numId w:val="4"/>
      </w:numPr>
      <w:spacing w:before="300" w:after="300" w:line="240" w:lineRule="atLeast"/>
      <w:contextualSpacing/>
    </w:pPr>
    <w:rPr>
      <w:rFonts w:ascii="Arial" w:hAnsi="Arial"/>
      <w:color w:val="666465"/>
      <w:sz w:val="24"/>
      <w:szCs w:val="24"/>
      <w:lang w:val="en-GB"/>
    </w:rPr>
  </w:style>
  <w:style w:type="paragraph" w:styleId="Header">
    <w:name w:val="header"/>
    <w:basedOn w:val="Normal"/>
    <w:link w:val="HeaderChar"/>
    <w:uiPriority w:val="99"/>
    <w:unhideWhenUsed/>
    <w:rsid w:val="00287ADC"/>
    <w:pPr>
      <w:tabs>
        <w:tab w:val="center" w:pos="4513"/>
        <w:tab w:val="right" w:pos="9026"/>
      </w:tabs>
    </w:pPr>
  </w:style>
  <w:style w:type="character" w:customStyle="1" w:styleId="HeaderChar">
    <w:name w:val="Header Char"/>
    <w:basedOn w:val="DefaultParagraphFont"/>
    <w:link w:val="Header"/>
    <w:uiPriority w:val="99"/>
    <w:rsid w:val="00287A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7ADC"/>
    <w:pPr>
      <w:tabs>
        <w:tab w:val="center" w:pos="4513"/>
        <w:tab w:val="right" w:pos="9026"/>
      </w:tabs>
    </w:pPr>
  </w:style>
  <w:style w:type="character" w:customStyle="1" w:styleId="FooterChar">
    <w:name w:val="Footer Char"/>
    <w:basedOn w:val="DefaultParagraphFont"/>
    <w:link w:val="Footer"/>
    <w:uiPriority w:val="99"/>
    <w:rsid w:val="00287A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04A8"/>
    <w:pPr>
      <w:ind w:left="720"/>
      <w:contextualSpacing/>
    </w:pPr>
  </w:style>
  <w:style w:type="character" w:styleId="UnresolvedMention">
    <w:name w:val="Unresolved Mention"/>
    <w:basedOn w:val="DefaultParagraphFont"/>
    <w:uiPriority w:val="99"/>
    <w:semiHidden/>
    <w:unhideWhenUsed/>
    <w:rsid w:val="00A46AA1"/>
    <w:rPr>
      <w:color w:val="605E5C"/>
      <w:shd w:val="clear" w:color="auto" w:fill="E1DFDD"/>
    </w:rPr>
  </w:style>
  <w:style w:type="character" w:styleId="FollowedHyperlink">
    <w:name w:val="FollowedHyperlink"/>
    <w:basedOn w:val="DefaultParagraphFont"/>
    <w:uiPriority w:val="99"/>
    <w:semiHidden/>
    <w:unhideWhenUsed/>
    <w:rsid w:val="008521C1"/>
    <w:rPr>
      <w:color w:val="954F72" w:themeColor="followedHyperlink"/>
      <w:u w:val="single"/>
    </w:rPr>
  </w:style>
  <w:style w:type="paragraph" w:customStyle="1" w:styleId="ListBullet1">
    <w:name w:val="List Bullet1"/>
    <w:basedOn w:val="Normal"/>
    <w:qFormat/>
    <w:rsid w:val="00D27C77"/>
    <w:pPr>
      <w:numPr>
        <w:numId w:val="11"/>
      </w:numPr>
    </w:pPr>
    <w:rPr>
      <w:rFonts w:ascii="Arial" w:eastAsia="MS Mincho" w:hAnsi="Arial"/>
      <w:sz w:val="22"/>
      <w:szCs w:val="22"/>
      <w:lang w:val="en-GB"/>
    </w:rPr>
  </w:style>
  <w:style w:type="paragraph" w:styleId="Revision">
    <w:name w:val="Revision"/>
    <w:hidden/>
    <w:uiPriority w:val="99"/>
    <w:semiHidden/>
    <w:rsid w:val="006917D9"/>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917D9"/>
    <w:rPr>
      <w:sz w:val="16"/>
      <w:szCs w:val="16"/>
    </w:rPr>
  </w:style>
  <w:style w:type="paragraph" w:styleId="CommentText">
    <w:name w:val="annotation text"/>
    <w:basedOn w:val="Normal"/>
    <w:link w:val="CommentTextChar"/>
    <w:uiPriority w:val="99"/>
    <w:unhideWhenUsed/>
    <w:rsid w:val="006917D9"/>
  </w:style>
  <w:style w:type="character" w:customStyle="1" w:styleId="CommentTextChar">
    <w:name w:val="Comment Text Char"/>
    <w:basedOn w:val="DefaultParagraphFont"/>
    <w:link w:val="CommentText"/>
    <w:uiPriority w:val="99"/>
    <w:rsid w:val="006917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17D9"/>
    <w:rPr>
      <w:b/>
      <w:bCs/>
    </w:rPr>
  </w:style>
  <w:style w:type="character" w:customStyle="1" w:styleId="CommentSubjectChar">
    <w:name w:val="Comment Subject Char"/>
    <w:basedOn w:val="CommentTextChar"/>
    <w:link w:val="CommentSubject"/>
    <w:uiPriority w:val="99"/>
    <w:semiHidden/>
    <w:rsid w:val="006917D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742">
      <w:bodyDiv w:val="1"/>
      <w:marLeft w:val="0"/>
      <w:marRight w:val="0"/>
      <w:marTop w:val="0"/>
      <w:marBottom w:val="0"/>
      <w:divBdr>
        <w:top w:val="none" w:sz="0" w:space="0" w:color="auto"/>
        <w:left w:val="none" w:sz="0" w:space="0" w:color="auto"/>
        <w:bottom w:val="none" w:sz="0" w:space="0" w:color="auto"/>
        <w:right w:val="none" w:sz="0" w:space="0" w:color="auto"/>
      </w:divBdr>
    </w:div>
    <w:div w:id="197938237">
      <w:bodyDiv w:val="1"/>
      <w:marLeft w:val="0"/>
      <w:marRight w:val="0"/>
      <w:marTop w:val="0"/>
      <w:marBottom w:val="0"/>
      <w:divBdr>
        <w:top w:val="none" w:sz="0" w:space="0" w:color="auto"/>
        <w:left w:val="none" w:sz="0" w:space="0" w:color="auto"/>
        <w:bottom w:val="none" w:sz="0" w:space="0" w:color="auto"/>
        <w:right w:val="none" w:sz="0" w:space="0" w:color="auto"/>
      </w:divBdr>
    </w:div>
    <w:div w:id="467934994">
      <w:bodyDiv w:val="1"/>
      <w:marLeft w:val="0"/>
      <w:marRight w:val="0"/>
      <w:marTop w:val="0"/>
      <w:marBottom w:val="0"/>
      <w:divBdr>
        <w:top w:val="none" w:sz="0" w:space="0" w:color="auto"/>
        <w:left w:val="none" w:sz="0" w:space="0" w:color="auto"/>
        <w:bottom w:val="none" w:sz="0" w:space="0" w:color="auto"/>
        <w:right w:val="none" w:sz="0" w:space="0" w:color="auto"/>
      </w:divBdr>
    </w:div>
    <w:div w:id="615913688">
      <w:bodyDiv w:val="1"/>
      <w:marLeft w:val="0"/>
      <w:marRight w:val="0"/>
      <w:marTop w:val="0"/>
      <w:marBottom w:val="0"/>
      <w:divBdr>
        <w:top w:val="none" w:sz="0" w:space="0" w:color="auto"/>
        <w:left w:val="none" w:sz="0" w:space="0" w:color="auto"/>
        <w:bottom w:val="none" w:sz="0" w:space="0" w:color="auto"/>
        <w:right w:val="none" w:sz="0" w:space="0" w:color="auto"/>
      </w:divBdr>
    </w:div>
    <w:div w:id="703605201">
      <w:bodyDiv w:val="1"/>
      <w:marLeft w:val="0"/>
      <w:marRight w:val="0"/>
      <w:marTop w:val="0"/>
      <w:marBottom w:val="0"/>
      <w:divBdr>
        <w:top w:val="none" w:sz="0" w:space="0" w:color="auto"/>
        <w:left w:val="none" w:sz="0" w:space="0" w:color="auto"/>
        <w:bottom w:val="none" w:sz="0" w:space="0" w:color="auto"/>
        <w:right w:val="none" w:sz="0" w:space="0" w:color="auto"/>
      </w:divBdr>
    </w:div>
    <w:div w:id="847449958">
      <w:bodyDiv w:val="1"/>
      <w:marLeft w:val="0"/>
      <w:marRight w:val="0"/>
      <w:marTop w:val="0"/>
      <w:marBottom w:val="0"/>
      <w:divBdr>
        <w:top w:val="none" w:sz="0" w:space="0" w:color="auto"/>
        <w:left w:val="none" w:sz="0" w:space="0" w:color="auto"/>
        <w:bottom w:val="none" w:sz="0" w:space="0" w:color="auto"/>
        <w:right w:val="none" w:sz="0" w:space="0" w:color="auto"/>
      </w:divBdr>
    </w:div>
    <w:div w:id="2062554422">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signcouncil.peoplehr.net/Pages/JobBoard/Opening.aspx?v=3cf9070f-8d18-46fa-a89c-706f1d27e727"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esigncouncil.org.uk/black-creative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hyperlink" Target="https://www.designcouncil.org.uk/black-creativ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mailto:recruitment@design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6CA43-546C-41CB-B984-3E45212AB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8FB665C-1DD2-43DE-A914-DC6530D536FA}">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Chief</a:t>
          </a:r>
        </a:p>
        <a:p>
          <a:r>
            <a:rPr lang="en-GB" sz="1100" b="1">
              <a:solidFill>
                <a:sysClr val="windowText" lastClr="000000"/>
              </a:solidFill>
              <a:latin typeface="Arial" panose="020B0604020202020204" pitchFamily="34" charset="0"/>
              <a:cs typeface="Arial" panose="020B0604020202020204" pitchFamily="34" charset="0"/>
            </a:rPr>
            <a:t>Executive</a:t>
          </a:r>
        </a:p>
      </dgm:t>
    </dgm:pt>
    <dgm:pt modelId="{E4A71405-9683-49CC-B3AD-D672B0F15730}" type="par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412597A-725A-485B-948F-4C454F9BCE11}" type="sib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3972516-B786-4219-97A3-487E4BDD1BF7}">
      <dgm:prSet phldrT="[Text]" custT="1"/>
      <dgm:spPr>
        <a:noFill/>
        <a:ln w="25400">
          <a:solidFill>
            <a:srgbClr val="FF0000"/>
          </a:solidFill>
        </a:ln>
      </dgm:spPr>
      <dgm:t>
        <a:bodyPr/>
        <a:lstStyle/>
        <a:p>
          <a:r>
            <a:rPr lang="en-GB" sz="1100" b="1">
              <a:ln>
                <a:noFill/>
              </a:ln>
              <a:solidFill>
                <a:sysClr val="windowText" lastClr="000000"/>
              </a:solidFill>
              <a:latin typeface="Arial" panose="020B0604020202020204" pitchFamily="34" charset="0"/>
              <a:cs typeface="Arial" panose="020B0604020202020204" pitchFamily="34" charset="0"/>
            </a:rPr>
            <a:t>Programmes</a:t>
          </a:r>
        </a:p>
        <a:p>
          <a:endParaRPr lang="en-GB" sz="600" b="1">
            <a:ln>
              <a:noFill/>
            </a:ln>
            <a:solidFill>
              <a:sysClr val="windowText" lastClr="000000"/>
            </a:solidFill>
            <a:latin typeface="Arial" panose="020B0604020202020204" pitchFamily="34" charset="0"/>
            <a:cs typeface="Arial" panose="020B0604020202020204" pitchFamily="34" charset="0"/>
          </a:endParaRPr>
        </a:p>
        <a:p>
          <a:r>
            <a:rPr lang="en-GB" sz="1100" b="1">
              <a:ln>
                <a:noFill/>
              </a:ln>
              <a:solidFill>
                <a:sysClr val="windowText" lastClr="000000"/>
              </a:solidFill>
              <a:latin typeface="Arial" panose="020B0604020202020204" pitchFamily="34" charset="0"/>
              <a:cs typeface="Arial" panose="020B0604020202020204" pitchFamily="34" charset="0"/>
            </a:rPr>
            <a:t>Director of Place</a:t>
          </a:r>
        </a:p>
      </dgm:t>
    </dgm:pt>
    <dgm:pt modelId="{8201FA73-D73F-4EF4-954B-E1AE90DCF134}" type="parTrans" cxnId="{6C9496F7-31D2-4D22-A03D-25D2A03A634D}">
      <dgm:prSet/>
      <dgm:spPr/>
      <dgm:t>
        <a:bodyPr/>
        <a:lstStyle/>
        <a:p>
          <a:endParaRPr lang="en-GB">
            <a:solidFill>
              <a:srgbClr val="FF0000"/>
            </a:solidFill>
            <a:latin typeface="Arial" panose="020B0604020202020204" pitchFamily="34" charset="0"/>
            <a:cs typeface="Arial" panose="020B0604020202020204" pitchFamily="34" charset="0"/>
          </a:endParaRPr>
        </a:p>
      </dgm:t>
    </dgm:pt>
    <dgm:pt modelId="{A876923F-A859-4A32-8005-79D7634B0F61}" type="sibTrans" cxnId="{6C9496F7-31D2-4D22-A03D-25D2A03A634D}">
      <dgm:prSet/>
      <dgm:spPr/>
      <dgm:t>
        <a:bodyPr/>
        <a:lstStyle/>
        <a:p>
          <a:endParaRPr lang="en-GB">
            <a:latin typeface="Arial" panose="020B0604020202020204" pitchFamily="34" charset="0"/>
            <a:cs typeface="Arial" panose="020B0604020202020204" pitchFamily="34" charset="0"/>
          </a:endParaRPr>
        </a:p>
      </dgm:t>
    </dgm:pt>
    <dgm:pt modelId="{55CC6223-7F45-44D8-8F30-703D9C623294}">
      <dgm:prSet phldrT="[Text]" custT="1"/>
      <dgm:spPr>
        <a:noFill/>
        <a:ln w="25400">
          <a:solidFill>
            <a:srgbClr val="FF0000"/>
          </a:solidFill>
        </a:ln>
      </dgm:spPr>
      <dgm:t>
        <a:bodyPr/>
        <a:lstStyle/>
        <a:p>
          <a:pPr algn="ctr"/>
          <a:r>
            <a:rPr lang="en-GB" sz="1100" b="1">
              <a:solidFill>
                <a:sysClr val="windowText" lastClr="000000"/>
              </a:solidFill>
              <a:latin typeface="Arial" panose="020B0604020202020204" pitchFamily="34" charset="0"/>
              <a:cs typeface="Arial" panose="020B0604020202020204" pitchFamily="34" charset="0"/>
            </a:rPr>
            <a:t>Championing &amp; Advocacy</a:t>
          </a:r>
        </a:p>
        <a:p>
          <a:pPr algn="ctr"/>
          <a:r>
            <a:rPr lang="en-GB" sz="1100" b="1">
              <a:solidFill>
                <a:sysClr val="windowText" lastClr="000000"/>
              </a:solidFill>
              <a:latin typeface="Arial" panose="020B0604020202020204" pitchFamily="34" charset="0"/>
              <a:cs typeface="Arial" panose="020B0604020202020204" pitchFamily="34" charset="0"/>
            </a:rPr>
            <a:t>Chief Design Officer</a:t>
          </a:r>
        </a:p>
      </dgm:t>
    </dgm:pt>
    <dgm:pt modelId="{6979C42E-029C-43A7-A62C-A1A8B525EBB8}" type="par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1DA0D6A7-5DD4-4049-AD65-D55C5FA8843F}" type="sib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401571DF-5748-4518-BB11-6F2FCCE51A6C}">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Operations</a:t>
          </a:r>
        </a:p>
        <a:p>
          <a:endParaRPr lang="en-GB" sz="600" b="1">
            <a:solidFill>
              <a:sysClr val="windowText" lastClr="000000"/>
            </a:solidFill>
            <a:latin typeface="Arial" panose="020B0604020202020204" pitchFamily="34" charset="0"/>
            <a:cs typeface="Arial" panose="020B0604020202020204" pitchFamily="34" charset="0"/>
          </a:endParaRPr>
        </a:p>
        <a:p>
          <a:r>
            <a:rPr lang="en-GB" sz="1100" b="1">
              <a:solidFill>
                <a:sysClr val="windowText" lastClr="000000"/>
              </a:solidFill>
              <a:latin typeface="Arial" panose="020B0604020202020204" pitchFamily="34" charset="0"/>
              <a:cs typeface="Arial" panose="020B0604020202020204" pitchFamily="34" charset="0"/>
            </a:rPr>
            <a:t>Chief Operation Officer</a:t>
          </a:r>
        </a:p>
      </dgm:t>
    </dgm:pt>
    <dgm:pt modelId="{83DDBA0D-53B3-4043-8277-90D8287D4EB9}" type="parTrans" cxnId="{745EF706-BD4C-4E46-910C-639336C5B873}">
      <dgm:prSet/>
      <dgm:spPr/>
      <dgm:t>
        <a:bodyPr/>
        <a:lstStyle/>
        <a:p>
          <a:endParaRPr lang="en-GB"/>
        </a:p>
      </dgm:t>
    </dgm:pt>
    <dgm:pt modelId="{104A1C6E-A23D-44E1-9F6C-2DB9F80C47EC}" type="sibTrans" cxnId="{745EF706-BD4C-4E46-910C-639336C5B873}">
      <dgm:prSet/>
      <dgm:spPr/>
      <dgm:t>
        <a:bodyPr/>
        <a:lstStyle/>
        <a:p>
          <a:endParaRPr lang="en-GB">
            <a:latin typeface="Arial" panose="020B0604020202020204" pitchFamily="34" charset="0"/>
            <a:cs typeface="Arial" panose="020B0604020202020204" pitchFamily="34" charset="0"/>
          </a:endParaRPr>
        </a:p>
      </dgm:t>
    </dgm:pt>
    <dgm:pt modelId="{B0CFDCBC-CEBE-4035-AC6A-EECC1C306DE0}" type="pres">
      <dgm:prSet presAssocID="{B046CA43-546C-41CB-B984-3E45212AB1C8}" presName="hierChild1" presStyleCnt="0">
        <dgm:presLayoutVars>
          <dgm:orgChart val="1"/>
          <dgm:chPref val="1"/>
          <dgm:dir/>
          <dgm:animOne val="branch"/>
          <dgm:animLvl val="lvl"/>
          <dgm:resizeHandles/>
        </dgm:presLayoutVars>
      </dgm:prSet>
      <dgm:spPr/>
    </dgm:pt>
    <dgm:pt modelId="{3D6595BB-C84B-43C9-BAEF-4CE20496BEB5}" type="pres">
      <dgm:prSet presAssocID="{28FB665C-1DD2-43DE-A914-DC6530D536FA}" presName="hierRoot1" presStyleCnt="0">
        <dgm:presLayoutVars>
          <dgm:hierBranch val="init"/>
        </dgm:presLayoutVars>
      </dgm:prSet>
      <dgm:spPr/>
    </dgm:pt>
    <dgm:pt modelId="{87A696F9-420B-4DEE-97FC-4B8EDECC743E}" type="pres">
      <dgm:prSet presAssocID="{28FB665C-1DD2-43DE-A914-DC6530D536FA}" presName="rootComposite1" presStyleCnt="0"/>
      <dgm:spPr/>
    </dgm:pt>
    <dgm:pt modelId="{7D4BC6B7-E3D7-4C60-9B8E-53EC2BEA0514}" type="pres">
      <dgm:prSet presAssocID="{28FB665C-1DD2-43DE-A914-DC6530D536FA}" presName="rootText1" presStyleLbl="node0" presStyleIdx="0" presStyleCnt="1" custLinFactNeighborX="-4510" custLinFactNeighborY="3374">
        <dgm:presLayoutVars>
          <dgm:chPref val="3"/>
        </dgm:presLayoutVars>
      </dgm:prSet>
      <dgm:spPr/>
    </dgm:pt>
    <dgm:pt modelId="{523E3FA6-3FC5-4370-9AAC-3997F038A793}" type="pres">
      <dgm:prSet presAssocID="{28FB665C-1DD2-43DE-A914-DC6530D536FA}" presName="rootConnector1" presStyleLbl="node1" presStyleIdx="0" presStyleCnt="0"/>
      <dgm:spPr/>
    </dgm:pt>
    <dgm:pt modelId="{30935AFF-27BC-4FB4-BADA-E645C9049F9E}" type="pres">
      <dgm:prSet presAssocID="{28FB665C-1DD2-43DE-A914-DC6530D536FA}" presName="hierChild2" presStyleCnt="0"/>
      <dgm:spPr/>
    </dgm:pt>
    <dgm:pt modelId="{675BB2D3-11B9-444D-A5B6-3ABD5EFA1029}" type="pres">
      <dgm:prSet presAssocID="{8201FA73-D73F-4EF4-954B-E1AE90DCF134}" presName="Name37" presStyleLbl="parChTrans1D2" presStyleIdx="0" presStyleCnt="3"/>
      <dgm:spPr/>
    </dgm:pt>
    <dgm:pt modelId="{CE65A570-AE2C-4D69-AF20-7D1A7B438AFF}" type="pres">
      <dgm:prSet presAssocID="{E3972516-B786-4219-97A3-487E4BDD1BF7}" presName="hierRoot2" presStyleCnt="0">
        <dgm:presLayoutVars>
          <dgm:hierBranch val="init"/>
        </dgm:presLayoutVars>
      </dgm:prSet>
      <dgm:spPr/>
    </dgm:pt>
    <dgm:pt modelId="{6C158053-9CD7-48D4-828F-4D336E69CEBD}" type="pres">
      <dgm:prSet presAssocID="{E3972516-B786-4219-97A3-487E4BDD1BF7}" presName="rootComposite" presStyleCnt="0"/>
      <dgm:spPr/>
    </dgm:pt>
    <dgm:pt modelId="{2B39632C-B556-4E5A-B55B-8AA1237D4FFF}" type="pres">
      <dgm:prSet presAssocID="{E3972516-B786-4219-97A3-487E4BDD1BF7}" presName="rootText" presStyleLbl="node2" presStyleIdx="0" presStyleCnt="3" custScaleX="134570" custLinFactNeighborX="11161" custLinFactNeighborY="1015">
        <dgm:presLayoutVars>
          <dgm:chPref val="3"/>
        </dgm:presLayoutVars>
      </dgm:prSet>
      <dgm:spPr/>
    </dgm:pt>
    <dgm:pt modelId="{7E964D74-7947-4A05-9DA1-99A158A13E50}" type="pres">
      <dgm:prSet presAssocID="{E3972516-B786-4219-97A3-487E4BDD1BF7}" presName="rootConnector" presStyleLbl="node2" presStyleIdx="0" presStyleCnt="3"/>
      <dgm:spPr/>
    </dgm:pt>
    <dgm:pt modelId="{D8976614-E73A-4143-B0A7-80B75AAE1B09}" type="pres">
      <dgm:prSet presAssocID="{E3972516-B786-4219-97A3-487E4BDD1BF7}" presName="hierChild4" presStyleCnt="0"/>
      <dgm:spPr/>
    </dgm:pt>
    <dgm:pt modelId="{36A0EECA-6498-4AAE-BD55-2A742B725DC7}" type="pres">
      <dgm:prSet presAssocID="{E3972516-B786-4219-97A3-487E4BDD1BF7}" presName="hierChild5" presStyleCnt="0"/>
      <dgm:spPr/>
    </dgm:pt>
    <dgm:pt modelId="{60AF290D-5A40-49B8-8D5B-EC2AB8974736}" type="pres">
      <dgm:prSet presAssocID="{6979C42E-029C-43A7-A62C-A1A8B525EBB8}" presName="Name37" presStyleLbl="parChTrans1D2" presStyleIdx="1" presStyleCnt="3"/>
      <dgm:spPr/>
    </dgm:pt>
    <dgm:pt modelId="{72C399D2-4221-43DB-A502-0F2B58656AD8}" type="pres">
      <dgm:prSet presAssocID="{55CC6223-7F45-44D8-8F30-703D9C623294}" presName="hierRoot2" presStyleCnt="0">
        <dgm:presLayoutVars>
          <dgm:hierBranch val="init"/>
        </dgm:presLayoutVars>
      </dgm:prSet>
      <dgm:spPr/>
    </dgm:pt>
    <dgm:pt modelId="{76B77132-4597-4F59-83F8-D832E9461C02}" type="pres">
      <dgm:prSet presAssocID="{55CC6223-7F45-44D8-8F30-703D9C623294}" presName="rootComposite" presStyleCnt="0"/>
      <dgm:spPr/>
    </dgm:pt>
    <dgm:pt modelId="{13F807CD-164E-484D-8EAA-3F0AF559D8C5}" type="pres">
      <dgm:prSet presAssocID="{55CC6223-7F45-44D8-8F30-703D9C623294}" presName="rootText" presStyleLbl="node2" presStyleIdx="1" presStyleCnt="3" custScaleX="139610">
        <dgm:presLayoutVars>
          <dgm:chPref val="3"/>
        </dgm:presLayoutVars>
      </dgm:prSet>
      <dgm:spPr/>
    </dgm:pt>
    <dgm:pt modelId="{07356DE5-0989-4D7C-BFF8-81AFC8C4A3E7}" type="pres">
      <dgm:prSet presAssocID="{55CC6223-7F45-44D8-8F30-703D9C623294}" presName="rootConnector" presStyleLbl="node2" presStyleIdx="1" presStyleCnt="3"/>
      <dgm:spPr/>
    </dgm:pt>
    <dgm:pt modelId="{E6E10FD8-FACC-4450-B559-13AAA106FC1F}" type="pres">
      <dgm:prSet presAssocID="{55CC6223-7F45-44D8-8F30-703D9C623294}" presName="hierChild4" presStyleCnt="0"/>
      <dgm:spPr/>
    </dgm:pt>
    <dgm:pt modelId="{B7719AA8-4C1D-4172-A8B4-D96A1600BDE0}" type="pres">
      <dgm:prSet presAssocID="{55CC6223-7F45-44D8-8F30-703D9C623294}" presName="hierChild5" presStyleCnt="0"/>
      <dgm:spPr/>
    </dgm:pt>
    <dgm:pt modelId="{14908733-48E2-4029-AE43-C9AC4F008337}" type="pres">
      <dgm:prSet presAssocID="{83DDBA0D-53B3-4043-8277-90D8287D4EB9}" presName="Name37" presStyleLbl="parChTrans1D2" presStyleIdx="2" presStyleCnt="3"/>
      <dgm:spPr/>
    </dgm:pt>
    <dgm:pt modelId="{84520D40-A9DA-4A97-967C-35DE189C79FF}" type="pres">
      <dgm:prSet presAssocID="{401571DF-5748-4518-BB11-6F2FCCE51A6C}" presName="hierRoot2" presStyleCnt="0">
        <dgm:presLayoutVars>
          <dgm:hierBranch val="init"/>
        </dgm:presLayoutVars>
      </dgm:prSet>
      <dgm:spPr/>
    </dgm:pt>
    <dgm:pt modelId="{FC6D1BE4-0E65-467D-ACD9-496E83B64B9F}" type="pres">
      <dgm:prSet presAssocID="{401571DF-5748-4518-BB11-6F2FCCE51A6C}" presName="rootComposite" presStyleCnt="0"/>
      <dgm:spPr/>
    </dgm:pt>
    <dgm:pt modelId="{BA63607C-A5E0-4D16-8FC0-EB193DEC8787}" type="pres">
      <dgm:prSet presAssocID="{401571DF-5748-4518-BB11-6F2FCCE51A6C}" presName="rootText" presStyleLbl="node2" presStyleIdx="2" presStyleCnt="3" custScaleX="142445" custLinFactNeighborX="-10654" custLinFactNeighborY="-1014">
        <dgm:presLayoutVars>
          <dgm:chPref val="3"/>
        </dgm:presLayoutVars>
      </dgm:prSet>
      <dgm:spPr/>
    </dgm:pt>
    <dgm:pt modelId="{DA937133-6A06-44C8-9668-6955CDC5A299}" type="pres">
      <dgm:prSet presAssocID="{401571DF-5748-4518-BB11-6F2FCCE51A6C}" presName="rootConnector" presStyleLbl="node2" presStyleIdx="2" presStyleCnt="3"/>
      <dgm:spPr/>
    </dgm:pt>
    <dgm:pt modelId="{AA48AE5B-4C8C-4A1A-8EB0-15E2E6FD915B}" type="pres">
      <dgm:prSet presAssocID="{401571DF-5748-4518-BB11-6F2FCCE51A6C}" presName="hierChild4" presStyleCnt="0"/>
      <dgm:spPr/>
    </dgm:pt>
    <dgm:pt modelId="{10FC3660-9A75-4589-83E2-0F6684102197}" type="pres">
      <dgm:prSet presAssocID="{401571DF-5748-4518-BB11-6F2FCCE51A6C}" presName="hierChild5" presStyleCnt="0"/>
      <dgm:spPr/>
    </dgm:pt>
    <dgm:pt modelId="{EBBC7F85-EF7F-4F52-8D83-4E36775CC054}" type="pres">
      <dgm:prSet presAssocID="{28FB665C-1DD2-43DE-A914-DC6530D536FA}" presName="hierChild3" presStyleCnt="0"/>
      <dgm:spPr/>
    </dgm:pt>
  </dgm:ptLst>
  <dgm:cxnLst>
    <dgm:cxn modelId="{745EF706-BD4C-4E46-910C-639336C5B873}" srcId="{28FB665C-1DD2-43DE-A914-DC6530D536FA}" destId="{401571DF-5748-4518-BB11-6F2FCCE51A6C}" srcOrd="2" destOrd="0" parTransId="{83DDBA0D-53B3-4043-8277-90D8287D4EB9}" sibTransId="{104A1C6E-A23D-44E1-9F6C-2DB9F80C47EC}"/>
    <dgm:cxn modelId="{78F1B70E-CF3A-4B58-8099-E4371079FDA6}" type="presOf" srcId="{B046CA43-546C-41CB-B984-3E45212AB1C8}" destId="{B0CFDCBC-CEBE-4035-AC6A-EECC1C306DE0}" srcOrd="0" destOrd="0" presId="urn:microsoft.com/office/officeart/2005/8/layout/orgChart1"/>
    <dgm:cxn modelId="{51E80317-4AD7-43B3-B0F9-A1844377805F}" type="presOf" srcId="{401571DF-5748-4518-BB11-6F2FCCE51A6C}" destId="{BA63607C-A5E0-4D16-8FC0-EB193DEC8787}" srcOrd="0" destOrd="0" presId="urn:microsoft.com/office/officeart/2005/8/layout/orgChart1"/>
    <dgm:cxn modelId="{A1BADA23-41E6-4ED2-A823-A640901D8CAD}" type="presOf" srcId="{55CC6223-7F45-44D8-8F30-703D9C623294}" destId="{13F807CD-164E-484D-8EAA-3F0AF559D8C5}" srcOrd="0" destOrd="0" presId="urn:microsoft.com/office/officeart/2005/8/layout/orgChart1"/>
    <dgm:cxn modelId="{DBDE0838-E93C-45F1-AA36-87365863F441}" srcId="{28FB665C-1DD2-43DE-A914-DC6530D536FA}" destId="{55CC6223-7F45-44D8-8F30-703D9C623294}" srcOrd="1" destOrd="0" parTransId="{6979C42E-029C-43A7-A62C-A1A8B525EBB8}" sibTransId="{1DA0D6A7-5DD4-4049-AD65-D55C5FA8843F}"/>
    <dgm:cxn modelId="{0EF46F4A-77D9-480C-BB1A-6D28D57D6F01}" type="presOf" srcId="{6979C42E-029C-43A7-A62C-A1A8B525EBB8}" destId="{60AF290D-5A40-49B8-8D5B-EC2AB8974736}" srcOrd="0" destOrd="0" presId="urn:microsoft.com/office/officeart/2005/8/layout/orgChart1"/>
    <dgm:cxn modelId="{F6A5454D-0999-4F01-A613-7EE5A06C4AD2}" type="presOf" srcId="{E3972516-B786-4219-97A3-487E4BDD1BF7}" destId="{7E964D74-7947-4A05-9DA1-99A158A13E50}" srcOrd="1" destOrd="0" presId="urn:microsoft.com/office/officeart/2005/8/layout/orgChart1"/>
    <dgm:cxn modelId="{28872855-8FC1-444B-A046-05730D1122EA}" srcId="{B046CA43-546C-41CB-B984-3E45212AB1C8}" destId="{28FB665C-1DD2-43DE-A914-DC6530D536FA}" srcOrd="0" destOrd="0" parTransId="{E4A71405-9683-49CC-B3AD-D672B0F15730}" sibTransId="{E412597A-725A-485B-948F-4C454F9BCE11}"/>
    <dgm:cxn modelId="{FD7E3C60-9DFB-420B-B090-57AF752B5E7C}" type="presOf" srcId="{55CC6223-7F45-44D8-8F30-703D9C623294}" destId="{07356DE5-0989-4D7C-BFF8-81AFC8C4A3E7}" srcOrd="1" destOrd="0" presId="urn:microsoft.com/office/officeart/2005/8/layout/orgChart1"/>
    <dgm:cxn modelId="{32F21C6C-6A9B-42FA-AC64-9FCD72C24EB6}" type="presOf" srcId="{401571DF-5748-4518-BB11-6F2FCCE51A6C}" destId="{DA937133-6A06-44C8-9668-6955CDC5A299}" srcOrd="1" destOrd="0" presId="urn:microsoft.com/office/officeart/2005/8/layout/orgChart1"/>
    <dgm:cxn modelId="{B24BC76D-A9ED-4D1B-A06D-DA7ED1EAE4A3}" type="presOf" srcId="{8201FA73-D73F-4EF4-954B-E1AE90DCF134}" destId="{675BB2D3-11B9-444D-A5B6-3ABD5EFA1029}" srcOrd="0" destOrd="0" presId="urn:microsoft.com/office/officeart/2005/8/layout/orgChart1"/>
    <dgm:cxn modelId="{E6C2D390-E637-4379-B203-A4F5C551B527}" type="presOf" srcId="{28FB665C-1DD2-43DE-A914-DC6530D536FA}" destId="{7D4BC6B7-E3D7-4C60-9B8E-53EC2BEA0514}" srcOrd="0" destOrd="0" presId="urn:microsoft.com/office/officeart/2005/8/layout/orgChart1"/>
    <dgm:cxn modelId="{52E50CAF-20E6-405B-B3EA-7DB04804B2B3}" type="presOf" srcId="{E3972516-B786-4219-97A3-487E4BDD1BF7}" destId="{2B39632C-B556-4E5A-B55B-8AA1237D4FFF}" srcOrd="0" destOrd="0" presId="urn:microsoft.com/office/officeart/2005/8/layout/orgChart1"/>
    <dgm:cxn modelId="{C0D97CD1-744A-44A5-A7DE-343ACFD6CCCA}" type="presOf" srcId="{83DDBA0D-53B3-4043-8277-90D8287D4EB9}" destId="{14908733-48E2-4029-AE43-C9AC4F008337}" srcOrd="0" destOrd="0" presId="urn:microsoft.com/office/officeart/2005/8/layout/orgChart1"/>
    <dgm:cxn modelId="{A67526D9-AF4E-4546-9D79-15293FE08B84}" type="presOf" srcId="{28FB665C-1DD2-43DE-A914-DC6530D536FA}" destId="{523E3FA6-3FC5-4370-9AAC-3997F038A793}" srcOrd="1" destOrd="0" presId="urn:microsoft.com/office/officeart/2005/8/layout/orgChart1"/>
    <dgm:cxn modelId="{6C9496F7-31D2-4D22-A03D-25D2A03A634D}" srcId="{28FB665C-1DD2-43DE-A914-DC6530D536FA}" destId="{E3972516-B786-4219-97A3-487E4BDD1BF7}" srcOrd="0" destOrd="0" parTransId="{8201FA73-D73F-4EF4-954B-E1AE90DCF134}" sibTransId="{A876923F-A859-4A32-8005-79D7634B0F61}"/>
    <dgm:cxn modelId="{D6EFD4D2-D8CE-4E95-A034-1D03E0E4287C}" type="presParOf" srcId="{B0CFDCBC-CEBE-4035-AC6A-EECC1C306DE0}" destId="{3D6595BB-C84B-43C9-BAEF-4CE20496BEB5}" srcOrd="0" destOrd="0" presId="urn:microsoft.com/office/officeart/2005/8/layout/orgChart1"/>
    <dgm:cxn modelId="{67007F48-A76D-4835-B589-8ADD6B715631}" type="presParOf" srcId="{3D6595BB-C84B-43C9-BAEF-4CE20496BEB5}" destId="{87A696F9-420B-4DEE-97FC-4B8EDECC743E}" srcOrd="0" destOrd="0" presId="urn:microsoft.com/office/officeart/2005/8/layout/orgChart1"/>
    <dgm:cxn modelId="{76A11ADB-2EDF-4DA7-8232-7545234E6B8F}" type="presParOf" srcId="{87A696F9-420B-4DEE-97FC-4B8EDECC743E}" destId="{7D4BC6B7-E3D7-4C60-9B8E-53EC2BEA0514}" srcOrd="0" destOrd="0" presId="urn:microsoft.com/office/officeart/2005/8/layout/orgChart1"/>
    <dgm:cxn modelId="{8A53E8D2-B914-4B6E-8EDB-21146F3A69E1}" type="presParOf" srcId="{87A696F9-420B-4DEE-97FC-4B8EDECC743E}" destId="{523E3FA6-3FC5-4370-9AAC-3997F038A793}" srcOrd="1" destOrd="0" presId="urn:microsoft.com/office/officeart/2005/8/layout/orgChart1"/>
    <dgm:cxn modelId="{2D69E2F6-1164-4D5C-87B5-102699D4998D}" type="presParOf" srcId="{3D6595BB-C84B-43C9-BAEF-4CE20496BEB5}" destId="{30935AFF-27BC-4FB4-BADA-E645C9049F9E}" srcOrd="1" destOrd="0" presId="urn:microsoft.com/office/officeart/2005/8/layout/orgChart1"/>
    <dgm:cxn modelId="{8104AA12-49AF-4CB5-A17C-EAC0769BBEAB}" type="presParOf" srcId="{30935AFF-27BC-4FB4-BADA-E645C9049F9E}" destId="{675BB2D3-11B9-444D-A5B6-3ABD5EFA1029}" srcOrd="0" destOrd="0" presId="urn:microsoft.com/office/officeart/2005/8/layout/orgChart1"/>
    <dgm:cxn modelId="{D4ED915E-B028-4811-B5AA-723CCC2DB4FF}" type="presParOf" srcId="{30935AFF-27BC-4FB4-BADA-E645C9049F9E}" destId="{CE65A570-AE2C-4D69-AF20-7D1A7B438AFF}" srcOrd="1" destOrd="0" presId="urn:microsoft.com/office/officeart/2005/8/layout/orgChart1"/>
    <dgm:cxn modelId="{88D97D99-4C98-4047-8BB5-C89495EEB637}" type="presParOf" srcId="{CE65A570-AE2C-4D69-AF20-7D1A7B438AFF}" destId="{6C158053-9CD7-48D4-828F-4D336E69CEBD}" srcOrd="0" destOrd="0" presId="urn:microsoft.com/office/officeart/2005/8/layout/orgChart1"/>
    <dgm:cxn modelId="{DD8BFFDA-2E2E-4323-884B-E4FBEF81FCB4}" type="presParOf" srcId="{6C158053-9CD7-48D4-828F-4D336E69CEBD}" destId="{2B39632C-B556-4E5A-B55B-8AA1237D4FFF}" srcOrd="0" destOrd="0" presId="urn:microsoft.com/office/officeart/2005/8/layout/orgChart1"/>
    <dgm:cxn modelId="{0F56FF30-BC95-4879-AEC2-E2505BE914A1}" type="presParOf" srcId="{6C158053-9CD7-48D4-828F-4D336E69CEBD}" destId="{7E964D74-7947-4A05-9DA1-99A158A13E50}" srcOrd="1" destOrd="0" presId="urn:microsoft.com/office/officeart/2005/8/layout/orgChart1"/>
    <dgm:cxn modelId="{28CE4C33-8507-42E1-9B58-71D0FD8E36E1}" type="presParOf" srcId="{CE65A570-AE2C-4D69-AF20-7D1A7B438AFF}" destId="{D8976614-E73A-4143-B0A7-80B75AAE1B09}" srcOrd="1" destOrd="0" presId="urn:microsoft.com/office/officeart/2005/8/layout/orgChart1"/>
    <dgm:cxn modelId="{A682871C-3B35-426F-9241-FABA2B16076F}" type="presParOf" srcId="{CE65A570-AE2C-4D69-AF20-7D1A7B438AFF}" destId="{36A0EECA-6498-4AAE-BD55-2A742B725DC7}" srcOrd="2" destOrd="0" presId="urn:microsoft.com/office/officeart/2005/8/layout/orgChart1"/>
    <dgm:cxn modelId="{A6DF81B0-37FA-4F1C-9643-3EAB6CE75278}" type="presParOf" srcId="{30935AFF-27BC-4FB4-BADA-E645C9049F9E}" destId="{60AF290D-5A40-49B8-8D5B-EC2AB8974736}" srcOrd="2" destOrd="0" presId="urn:microsoft.com/office/officeart/2005/8/layout/orgChart1"/>
    <dgm:cxn modelId="{CA8F0E81-84A9-48A7-A74F-BE20EC8CD42E}" type="presParOf" srcId="{30935AFF-27BC-4FB4-BADA-E645C9049F9E}" destId="{72C399D2-4221-43DB-A502-0F2B58656AD8}" srcOrd="3" destOrd="0" presId="urn:microsoft.com/office/officeart/2005/8/layout/orgChart1"/>
    <dgm:cxn modelId="{3DCAA045-1E68-44B8-9A34-C81CF0212E74}" type="presParOf" srcId="{72C399D2-4221-43DB-A502-0F2B58656AD8}" destId="{76B77132-4597-4F59-83F8-D832E9461C02}" srcOrd="0" destOrd="0" presId="urn:microsoft.com/office/officeart/2005/8/layout/orgChart1"/>
    <dgm:cxn modelId="{0F228F68-D3FE-49D1-A484-12B58E57BAFE}" type="presParOf" srcId="{76B77132-4597-4F59-83F8-D832E9461C02}" destId="{13F807CD-164E-484D-8EAA-3F0AF559D8C5}" srcOrd="0" destOrd="0" presId="urn:microsoft.com/office/officeart/2005/8/layout/orgChart1"/>
    <dgm:cxn modelId="{7D2B114F-70C7-4475-B1D7-48E551AA616F}" type="presParOf" srcId="{76B77132-4597-4F59-83F8-D832E9461C02}" destId="{07356DE5-0989-4D7C-BFF8-81AFC8C4A3E7}" srcOrd="1" destOrd="0" presId="urn:microsoft.com/office/officeart/2005/8/layout/orgChart1"/>
    <dgm:cxn modelId="{08D42EBC-1AD9-442A-8845-A458A128AC29}" type="presParOf" srcId="{72C399D2-4221-43DB-A502-0F2B58656AD8}" destId="{E6E10FD8-FACC-4450-B559-13AAA106FC1F}" srcOrd="1" destOrd="0" presId="urn:microsoft.com/office/officeart/2005/8/layout/orgChart1"/>
    <dgm:cxn modelId="{73933326-D811-4AFB-BE05-895867F1F5FB}" type="presParOf" srcId="{72C399D2-4221-43DB-A502-0F2B58656AD8}" destId="{B7719AA8-4C1D-4172-A8B4-D96A1600BDE0}" srcOrd="2" destOrd="0" presId="urn:microsoft.com/office/officeart/2005/8/layout/orgChart1"/>
    <dgm:cxn modelId="{8864CEE2-6B81-4549-80F5-30B8CDFCD30D}" type="presParOf" srcId="{30935AFF-27BC-4FB4-BADA-E645C9049F9E}" destId="{14908733-48E2-4029-AE43-C9AC4F008337}" srcOrd="4" destOrd="0" presId="urn:microsoft.com/office/officeart/2005/8/layout/orgChart1"/>
    <dgm:cxn modelId="{291CD39F-9822-42E0-A2E6-56A46E8E7086}" type="presParOf" srcId="{30935AFF-27BC-4FB4-BADA-E645C9049F9E}" destId="{84520D40-A9DA-4A97-967C-35DE189C79FF}" srcOrd="5" destOrd="0" presId="urn:microsoft.com/office/officeart/2005/8/layout/orgChart1"/>
    <dgm:cxn modelId="{71F93746-A6AE-44EB-BBD5-BA33D73BA9CE}" type="presParOf" srcId="{84520D40-A9DA-4A97-967C-35DE189C79FF}" destId="{FC6D1BE4-0E65-467D-ACD9-496E83B64B9F}" srcOrd="0" destOrd="0" presId="urn:microsoft.com/office/officeart/2005/8/layout/orgChart1"/>
    <dgm:cxn modelId="{42DC1E2A-FCA6-46D6-8BC4-B2DF8271A928}" type="presParOf" srcId="{FC6D1BE4-0E65-467D-ACD9-496E83B64B9F}" destId="{BA63607C-A5E0-4D16-8FC0-EB193DEC8787}" srcOrd="0" destOrd="0" presId="urn:microsoft.com/office/officeart/2005/8/layout/orgChart1"/>
    <dgm:cxn modelId="{AA389994-FE44-4A01-8A11-784968307426}" type="presParOf" srcId="{FC6D1BE4-0E65-467D-ACD9-496E83B64B9F}" destId="{DA937133-6A06-44C8-9668-6955CDC5A299}" srcOrd="1" destOrd="0" presId="urn:microsoft.com/office/officeart/2005/8/layout/orgChart1"/>
    <dgm:cxn modelId="{9D6197FE-EC48-4886-9515-4A1C66C066EE}" type="presParOf" srcId="{84520D40-A9DA-4A97-967C-35DE189C79FF}" destId="{AA48AE5B-4C8C-4A1A-8EB0-15E2E6FD915B}" srcOrd="1" destOrd="0" presId="urn:microsoft.com/office/officeart/2005/8/layout/orgChart1"/>
    <dgm:cxn modelId="{A8F98A6F-6654-40B2-9236-D2DFF81BE0E2}" type="presParOf" srcId="{84520D40-A9DA-4A97-967C-35DE189C79FF}" destId="{10FC3660-9A75-4589-83E2-0F6684102197}" srcOrd="2" destOrd="0" presId="urn:microsoft.com/office/officeart/2005/8/layout/orgChart1"/>
    <dgm:cxn modelId="{2C6AF62A-AC81-45C0-8B10-ADEF11E630F9}" type="presParOf" srcId="{3D6595BB-C84B-43C9-BAEF-4CE20496BEB5}" destId="{EBBC7F85-EF7F-4F52-8D83-4E36775CC054}" srcOrd="2" destOrd="0" presId="urn:microsoft.com/office/officeart/2005/8/layout/orgChart1"/>
  </dgm:cxnLst>
  <dgm:bg/>
  <dgm:whole>
    <a:ln w="254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8733-48E2-4029-AE43-C9AC4F008337}">
      <dsp:nvSpPr>
        <dsp:cNvPr id="0" name=""/>
        <dsp:cNvSpPr/>
      </dsp:nvSpPr>
      <dsp:spPr>
        <a:xfrm>
          <a:off x="2635652" y="664118"/>
          <a:ext cx="1780231" cy="220335"/>
        </a:xfrm>
        <a:custGeom>
          <a:avLst/>
          <a:gdLst/>
          <a:ahLst/>
          <a:cxnLst/>
          <a:rect l="0" t="0" r="0" b="0"/>
          <a:pathLst>
            <a:path>
              <a:moveTo>
                <a:pt x="0" y="0"/>
              </a:moveTo>
              <a:lnTo>
                <a:pt x="0" y="97314"/>
              </a:lnTo>
              <a:lnTo>
                <a:pt x="1780231" y="97314"/>
              </a:lnTo>
              <a:lnTo>
                <a:pt x="1780231" y="220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290D-5A40-49B8-8D5B-EC2AB8974736}">
      <dsp:nvSpPr>
        <dsp:cNvPr id="0" name=""/>
        <dsp:cNvSpPr/>
      </dsp:nvSpPr>
      <dsp:spPr>
        <a:xfrm>
          <a:off x="2589932" y="664118"/>
          <a:ext cx="91440" cy="226275"/>
        </a:xfrm>
        <a:custGeom>
          <a:avLst/>
          <a:gdLst/>
          <a:ahLst/>
          <a:cxnLst/>
          <a:rect l="0" t="0" r="0" b="0"/>
          <a:pathLst>
            <a:path>
              <a:moveTo>
                <a:pt x="45720" y="0"/>
              </a:moveTo>
              <a:lnTo>
                <a:pt x="45720" y="103254"/>
              </a:lnTo>
              <a:lnTo>
                <a:pt x="52427" y="103254"/>
              </a:lnTo>
              <a:lnTo>
                <a:pt x="52427" y="2262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BB2D3-11B9-444D-A5B6-3ABD5EFA1029}">
      <dsp:nvSpPr>
        <dsp:cNvPr id="0" name=""/>
        <dsp:cNvSpPr/>
      </dsp:nvSpPr>
      <dsp:spPr>
        <a:xfrm>
          <a:off x="920909" y="664118"/>
          <a:ext cx="1714743" cy="232221"/>
        </a:xfrm>
        <a:custGeom>
          <a:avLst/>
          <a:gdLst/>
          <a:ahLst/>
          <a:cxnLst/>
          <a:rect l="0" t="0" r="0" b="0"/>
          <a:pathLst>
            <a:path>
              <a:moveTo>
                <a:pt x="1714743" y="0"/>
              </a:moveTo>
              <a:lnTo>
                <a:pt x="1714743" y="109200"/>
              </a:lnTo>
              <a:lnTo>
                <a:pt x="0" y="109200"/>
              </a:lnTo>
              <a:lnTo>
                <a:pt x="0" y="2322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BC6B7-E3D7-4C60-9B8E-53EC2BEA0514}">
      <dsp:nvSpPr>
        <dsp:cNvPr id="0" name=""/>
        <dsp:cNvSpPr/>
      </dsp:nvSpPr>
      <dsp:spPr>
        <a:xfrm>
          <a:off x="2049841" y="78307"/>
          <a:ext cx="117162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Executive</a:t>
          </a:r>
        </a:p>
      </dsp:txBody>
      <dsp:txXfrm>
        <a:off x="2049841" y="78307"/>
        <a:ext cx="1171620" cy="585810"/>
      </dsp:txXfrm>
    </dsp:sp>
    <dsp:sp modelId="{2B39632C-B556-4E5A-B55B-8AA1237D4FFF}">
      <dsp:nvSpPr>
        <dsp:cNvPr id="0" name=""/>
        <dsp:cNvSpPr/>
      </dsp:nvSpPr>
      <dsp:spPr>
        <a:xfrm>
          <a:off x="132583" y="896339"/>
          <a:ext cx="157665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Programmes</a:t>
          </a:r>
        </a:p>
        <a:p>
          <a:pPr marL="0" lvl="0" indent="0" algn="ctr" defTabSz="488950">
            <a:lnSpc>
              <a:spcPct val="90000"/>
            </a:lnSpc>
            <a:spcBef>
              <a:spcPct val="0"/>
            </a:spcBef>
            <a:spcAft>
              <a:spcPct val="35000"/>
            </a:spcAft>
            <a:buNone/>
          </a:pPr>
          <a:endParaRPr lang="en-GB" sz="600" b="1" kern="1200">
            <a:ln>
              <a:noFill/>
            </a:ln>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Director of Place</a:t>
          </a:r>
        </a:p>
      </dsp:txBody>
      <dsp:txXfrm>
        <a:off x="132583" y="896339"/>
        <a:ext cx="1576650" cy="585810"/>
      </dsp:txXfrm>
    </dsp:sp>
    <dsp:sp modelId="{13F807CD-164E-484D-8EAA-3F0AF559D8C5}">
      <dsp:nvSpPr>
        <dsp:cNvPr id="0" name=""/>
        <dsp:cNvSpPr/>
      </dsp:nvSpPr>
      <dsp:spPr>
        <a:xfrm>
          <a:off x="1824509" y="890393"/>
          <a:ext cx="1635699"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Championing &amp; Advocacy</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Design Officer</a:t>
          </a:r>
        </a:p>
      </dsp:txBody>
      <dsp:txXfrm>
        <a:off x="1824509" y="890393"/>
        <a:ext cx="1635699" cy="585810"/>
      </dsp:txXfrm>
    </dsp:sp>
    <dsp:sp modelId="{BA63607C-A5E0-4D16-8FC0-EB193DEC8787}">
      <dsp:nvSpPr>
        <dsp:cNvPr id="0" name=""/>
        <dsp:cNvSpPr/>
      </dsp:nvSpPr>
      <dsp:spPr>
        <a:xfrm>
          <a:off x="3581425" y="884453"/>
          <a:ext cx="1668915"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Operations</a:t>
          </a:r>
        </a:p>
        <a:p>
          <a:pPr marL="0" lvl="0" indent="0" algn="ctr" defTabSz="488950">
            <a:lnSpc>
              <a:spcPct val="90000"/>
            </a:lnSpc>
            <a:spcBef>
              <a:spcPct val="0"/>
            </a:spcBef>
            <a:spcAft>
              <a:spcPct val="35000"/>
            </a:spcAft>
            <a:buNone/>
          </a:pPr>
          <a:endParaRPr lang="en-GB" sz="6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Operation Officer</a:t>
          </a:r>
        </a:p>
      </dsp:txBody>
      <dsp:txXfrm>
        <a:off x="3581425" y="884453"/>
        <a:ext cx="1668915" cy="585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D21A-12F6-7C49-A510-E855E533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Middleton</dc:creator>
  <cp:keywords/>
  <dc:description/>
  <cp:lastModifiedBy>Owen Wainhouse</cp:lastModifiedBy>
  <cp:revision>4</cp:revision>
  <cp:lastPrinted>2021-10-06T14:44:00Z</cp:lastPrinted>
  <dcterms:created xsi:type="dcterms:W3CDTF">2022-08-02T09:02:00Z</dcterms:created>
  <dcterms:modified xsi:type="dcterms:W3CDTF">2022-08-02T11:31:00Z</dcterms:modified>
</cp:coreProperties>
</file>